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5E53" w14:textId="77777777" w:rsidR="008A36C1" w:rsidRDefault="00000000">
      <w:pPr>
        <w:ind w:firstLine="560"/>
        <w:jc w:val="center"/>
        <w:rPr>
          <w:szCs w:val="28"/>
        </w:rPr>
      </w:pPr>
      <w:r>
        <w:rPr>
          <w:noProof/>
          <w:szCs w:val="28"/>
        </w:rPr>
        <w:drawing>
          <wp:anchor distT="0" distB="0" distL="114300" distR="114300" simplePos="0" relativeHeight="251660288" behindDoc="1" locked="0" layoutInCell="1" allowOverlap="1" wp14:anchorId="60A4AFEB" wp14:editId="28FDC242">
            <wp:simplePos x="0" y="0"/>
            <wp:positionH relativeFrom="margin">
              <wp:posOffset>567055</wp:posOffset>
            </wp:positionH>
            <wp:positionV relativeFrom="paragraph">
              <wp:posOffset>393065</wp:posOffset>
            </wp:positionV>
            <wp:extent cx="4382770" cy="301942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82770" cy="3019425"/>
                    </a:xfrm>
                    <a:prstGeom prst="rect">
                      <a:avLst/>
                    </a:prstGeom>
                    <a:noFill/>
                    <a:ln>
                      <a:noFill/>
                    </a:ln>
                  </pic:spPr>
                </pic:pic>
              </a:graphicData>
            </a:graphic>
          </wp:anchor>
        </w:drawing>
      </w:r>
    </w:p>
    <w:p w14:paraId="63EB3519" w14:textId="77777777" w:rsidR="008A36C1" w:rsidRDefault="008A36C1">
      <w:pPr>
        <w:ind w:firstLineChars="0" w:firstLine="0"/>
        <w:jc w:val="left"/>
        <w:rPr>
          <w:szCs w:val="28"/>
        </w:rPr>
      </w:pPr>
    </w:p>
    <w:p w14:paraId="5160DA99" w14:textId="77777777" w:rsidR="008A36C1" w:rsidRDefault="008A36C1">
      <w:pPr>
        <w:ind w:firstLineChars="0" w:firstLine="0"/>
        <w:rPr>
          <w:szCs w:val="28"/>
        </w:rPr>
      </w:pPr>
    </w:p>
    <w:p w14:paraId="0BAEFA40" w14:textId="77777777" w:rsidR="008A36C1" w:rsidRDefault="008A36C1">
      <w:pPr>
        <w:ind w:firstLineChars="0" w:firstLine="0"/>
        <w:rPr>
          <w:szCs w:val="28"/>
        </w:rPr>
      </w:pPr>
    </w:p>
    <w:p w14:paraId="20F5AB78" w14:textId="04984E5E" w:rsidR="008A36C1" w:rsidRDefault="00261A82">
      <w:pPr>
        <w:ind w:firstLineChars="0" w:firstLine="0"/>
        <w:jc w:val="center"/>
        <w:rPr>
          <w:rFonts w:ascii="方正小标宋_GBK" w:eastAsia="方正小标宋_GBK" w:hAnsi="方正小标宋_GBK" w:cs="方正小标宋_GBK"/>
          <w:sz w:val="44"/>
          <w:szCs w:val="44"/>
        </w:rPr>
      </w:pPr>
      <w:r w:rsidRPr="003D1181">
        <w:rPr>
          <w:rFonts w:ascii="方正小标宋_GBK" w:eastAsia="方正小标宋_GBK" w:hAnsi="方正小标宋_GBK" w:cs="方正小标宋_GBK" w:hint="eastAsia"/>
          <w:sz w:val="44"/>
          <w:szCs w:val="44"/>
        </w:rPr>
        <w:t>青岛航空航材类消耗品项目</w:t>
      </w:r>
      <w:r>
        <w:rPr>
          <w:rFonts w:ascii="方正小标宋_GBK" w:eastAsia="方正小标宋_GBK" w:hAnsi="方正小标宋_GBK" w:cs="方正小标宋_GBK" w:hint="eastAsia"/>
          <w:sz w:val="44"/>
          <w:szCs w:val="44"/>
        </w:rPr>
        <w:t>询价文件</w:t>
      </w:r>
    </w:p>
    <w:p w14:paraId="0BBFECF2" w14:textId="77777777" w:rsidR="008A36C1" w:rsidRPr="00261A82" w:rsidRDefault="008A36C1">
      <w:pPr>
        <w:ind w:firstLine="560"/>
        <w:jc w:val="left"/>
        <w:rPr>
          <w:szCs w:val="28"/>
        </w:rPr>
      </w:pPr>
    </w:p>
    <w:p w14:paraId="5CF1A4ED" w14:textId="77777777" w:rsidR="008A36C1" w:rsidRDefault="008A36C1">
      <w:pPr>
        <w:ind w:firstLine="560"/>
        <w:jc w:val="left"/>
        <w:rPr>
          <w:szCs w:val="28"/>
        </w:rPr>
      </w:pPr>
    </w:p>
    <w:p w14:paraId="3D510DF6" w14:textId="77777777" w:rsidR="008A36C1" w:rsidRDefault="008A36C1">
      <w:pPr>
        <w:ind w:firstLineChars="0" w:firstLine="0"/>
        <w:jc w:val="left"/>
        <w:rPr>
          <w:szCs w:val="28"/>
        </w:rPr>
      </w:pPr>
    </w:p>
    <w:p w14:paraId="6991657D" w14:textId="77777777" w:rsidR="008A36C1" w:rsidRDefault="00000000">
      <w:pPr>
        <w:ind w:firstLine="560"/>
        <w:rPr>
          <w:rFonts w:ascii="仿宋" w:hAnsi="仿宋"/>
          <w:szCs w:val="28"/>
        </w:rPr>
      </w:pPr>
      <w:r>
        <w:rPr>
          <w:rFonts w:ascii="仿宋" w:hAnsi="仿宋"/>
          <w:noProof/>
          <w:szCs w:val="28"/>
        </w:rPr>
        <mc:AlternateContent>
          <mc:Choice Requires="wps">
            <w:drawing>
              <wp:anchor distT="0" distB="0" distL="114300" distR="114300" simplePos="0" relativeHeight="251659264" behindDoc="0" locked="0" layoutInCell="1" allowOverlap="1" wp14:anchorId="2A12296E" wp14:editId="15CC376E">
                <wp:simplePos x="0" y="0"/>
                <wp:positionH relativeFrom="margin">
                  <wp:posOffset>-221615</wp:posOffset>
                </wp:positionH>
                <wp:positionV relativeFrom="paragraph">
                  <wp:posOffset>321945</wp:posOffset>
                </wp:positionV>
                <wp:extent cx="5807075" cy="0"/>
                <wp:effectExtent l="0" t="19050" r="22860" b="19050"/>
                <wp:wrapNone/>
                <wp:docPr id="4" name="直接连接符 4"/>
                <wp:cNvGraphicFramePr/>
                <a:graphic xmlns:a="http://schemas.openxmlformats.org/drawingml/2006/main">
                  <a:graphicData uri="http://schemas.microsoft.com/office/word/2010/wordprocessingShape">
                    <wps:wsp>
                      <wps:cNvCnPr/>
                      <wps:spPr>
                        <a:xfrm>
                          <a:off x="0" y="0"/>
                          <a:ext cx="5807033"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04E8C" id="直接连接符 4"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17.45pt,25.35pt" to="439.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" strokecolor="red" strokeweight="2.25pt">
                <v:stroke joinstyle="miter"/>
                <w10:wrap anchorx="margin"/>
              </v:line>
            </w:pict>
          </mc:Fallback>
        </mc:AlternateContent>
      </w:r>
    </w:p>
    <w:p w14:paraId="09EF656C" w14:textId="7B6C6253" w:rsidR="008A36C1" w:rsidRDefault="00000000" w:rsidP="00261A82">
      <w:pPr>
        <w:ind w:firstLine="560"/>
        <w:jc w:val="center"/>
        <w:rPr>
          <w:rFonts w:ascii="仿宋" w:hAnsi="仿宋"/>
          <w:szCs w:val="28"/>
        </w:rPr>
        <w:sectPr w:rsidR="008A36C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Pr>
          <w:rFonts w:ascii="仿宋" w:hAnsi="仿宋" w:hint="eastAsia"/>
          <w:szCs w:val="28"/>
        </w:rPr>
        <w:t>二〇二三年</w:t>
      </w:r>
      <w:r w:rsidR="00261A82">
        <w:rPr>
          <w:rFonts w:ascii="仿宋" w:hAnsi="仿宋" w:hint="eastAsia"/>
          <w:szCs w:val="28"/>
        </w:rPr>
        <w:t>三</w:t>
      </w:r>
      <w:r>
        <w:rPr>
          <w:rFonts w:ascii="仿宋" w:hAnsi="仿宋" w:hint="eastAsia"/>
          <w:szCs w:val="28"/>
        </w:rPr>
        <w:t>月</w:t>
      </w:r>
      <w:r>
        <w:rPr>
          <w:rFonts w:ascii="仿宋" w:hAnsi="仿宋"/>
          <w:szCs w:val="28"/>
        </w:rPr>
        <w:t>制</w:t>
      </w:r>
    </w:p>
    <w:sdt>
      <w:sdtPr>
        <w:rPr>
          <w:rFonts w:ascii="宋体" w:eastAsia="宋体" w:hAnsi="宋体" w:cstheme="majorBidi"/>
          <w:color w:val="2E74B5" w:themeColor="accent1" w:themeShade="BF"/>
          <w:kern w:val="0"/>
          <w:sz w:val="21"/>
          <w:szCs w:val="32"/>
        </w:rPr>
        <w:id w:val="147466274"/>
        <w15:color w:val="DBDBDB"/>
        <w:docPartObj>
          <w:docPartGallery w:val="Table of Contents"/>
          <w:docPartUnique/>
        </w:docPartObj>
      </w:sdtPr>
      <w:sdtEndPr>
        <w:rPr>
          <w:rFonts w:asciiTheme="majorHAnsi" w:eastAsiaTheme="majorEastAsia" w:hAnsiTheme="majorHAnsi"/>
          <w:b/>
          <w:sz w:val="32"/>
        </w:rPr>
      </w:sdtEndPr>
      <w:sdtContent>
        <w:p w14:paraId="4012A11F" w14:textId="77777777" w:rsidR="008A36C1" w:rsidRDefault="00000000">
          <w:pPr>
            <w:ind w:firstLineChars="0" w:firstLine="0"/>
            <w:jc w:val="center"/>
            <w:rPr>
              <w:rFonts w:ascii="黑体" w:eastAsia="黑体" w:hAnsi="黑体" w:cs="黑体"/>
              <w:sz w:val="32"/>
              <w:szCs w:val="32"/>
            </w:rPr>
          </w:pPr>
          <w:r>
            <w:rPr>
              <w:rFonts w:ascii="黑体" w:eastAsia="黑体" w:hAnsi="黑体" w:cs="黑体" w:hint="eastAsia"/>
              <w:sz w:val="32"/>
              <w:szCs w:val="32"/>
            </w:rPr>
            <w:t>目录</w:t>
          </w:r>
        </w:p>
        <w:p w14:paraId="25BC07A4" w14:textId="77777777" w:rsidR="008A36C1" w:rsidRDefault="00000000">
          <w:pPr>
            <w:pStyle w:val="TOC2"/>
            <w:tabs>
              <w:tab w:val="right" w:leader="dot" w:pos="9060"/>
            </w:tabs>
            <w:ind w:left="560" w:firstLine="560"/>
            <w:rPr>
              <w:rFonts w:asciiTheme="minorHAnsi" w:eastAsiaTheme="minorEastAsia" w:hAnsiTheme="minorHAnsi"/>
              <w:sz w:val="21"/>
            </w:rPr>
          </w:pPr>
          <w:r>
            <w:fldChar w:fldCharType="begin"/>
          </w:r>
          <w:r>
            <w:instrText xml:space="preserve">TOC \o "1-2" \h \u </w:instrText>
          </w:r>
          <w:r>
            <w:fldChar w:fldCharType="separate"/>
          </w:r>
          <w:hyperlink w:anchor="_Toc119681073" w:history="1">
            <w:r>
              <w:rPr>
                <w:rStyle w:val="af5"/>
                <w:rFonts w:ascii="黑体" w:eastAsia="黑体" w:hAnsi="黑体"/>
              </w:rPr>
              <w:t xml:space="preserve">第一章  </w:t>
            </w:r>
            <w:r>
              <w:rPr>
                <w:rStyle w:val="af5"/>
                <w:rFonts w:ascii="黑体" w:eastAsia="黑体" w:hAnsi="黑体" w:hint="eastAsia"/>
              </w:rPr>
              <w:t>询价</w:t>
            </w:r>
            <w:r>
              <w:rPr>
                <w:rStyle w:val="af5"/>
                <w:rFonts w:ascii="黑体" w:eastAsia="黑体" w:hAnsi="黑体"/>
              </w:rPr>
              <w:t>公告</w:t>
            </w:r>
            <w:r>
              <w:tab/>
            </w:r>
            <w:r>
              <w:rPr>
                <w:rFonts w:hint="eastAsia"/>
              </w:rPr>
              <w:t>3</w:t>
            </w:r>
          </w:hyperlink>
        </w:p>
        <w:p w14:paraId="397DEF34" w14:textId="77777777" w:rsidR="008A36C1" w:rsidRDefault="00000000">
          <w:pPr>
            <w:pStyle w:val="TOC2"/>
            <w:tabs>
              <w:tab w:val="right" w:leader="dot" w:pos="9060"/>
            </w:tabs>
            <w:ind w:left="560" w:firstLine="560"/>
            <w:rPr>
              <w:rFonts w:asciiTheme="minorHAnsi" w:eastAsiaTheme="minorEastAsia" w:hAnsiTheme="minorHAnsi"/>
              <w:sz w:val="21"/>
            </w:rPr>
          </w:pPr>
          <w:hyperlink w:anchor="_Toc119681074" w:history="1">
            <w:r>
              <w:rPr>
                <w:rStyle w:val="af5"/>
                <w:rFonts w:ascii="仿宋_GB2312" w:eastAsia="仿宋_GB2312" w:hAnsi="仿宋_GB2312" w:cs="仿宋_GB2312"/>
              </w:rPr>
              <w:t>一、项目基本信息</w:t>
            </w:r>
            <w:r>
              <w:tab/>
            </w:r>
            <w:r>
              <w:rPr>
                <w:rFonts w:hint="eastAsia"/>
              </w:rPr>
              <w:t>3</w:t>
            </w:r>
          </w:hyperlink>
        </w:p>
        <w:p w14:paraId="2F4E6274" w14:textId="77777777" w:rsidR="008A36C1" w:rsidRDefault="00000000">
          <w:pPr>
            <w:pStyle w:val="TOC2"/>
            <w:tabs>
              <w:tab w:val="right" w:leader="dot" w:pos="9060"/>
            </w:tabs>
            <w:ind w:left="560" w:firstLine="560"/>
            <w:rPr>
              <w:rStyle w:val="af5"/>
              <w:rFonts w:ascii="仿宋_GB2312" w:eastAsia="仿宋_GB2312" w:hAnsi="仿宋_GB2312" w:cs="仿宋_GB2312"/>
            </w:rPr>
          </w:pPr>
          <w:r>
            <w:fldChar w:fldCharType="begin"/>
          </w:r>
          <w:r>
            <w:instrText xml:space="preserve"> HYPERLINK \l "_Toc119681075" </w:instrText>
          </w:r>
          <w:r>
            <w:fldChar w:fldCharType="separate"/>
          </w:r>
          <w:r>
            <w:rPr>
              <w:rStyle w:val="af5"/>
              <w:rFonts w:ascii="仿宋_GB2312" w:eastAsia="仿宋_GB2312" w:hAnsi="仿宋_GB2312" w:cs="仿宋_GB2312" w:hint="eastAsia"/>
            </w:rPr>
            <w:t>二、供应商资格要求</w:t>
          </w:r>
          <w:r>
            <w:tab/>
          </w:r>
          <w:r>
            <w:rPr>
              <w:rFonts w:hint="eastAsia"/>
            </w:rPr>
            <w:t>4</w:t>
          </w:r>
        </w:p>
        <w:p w14:paraId="6D23B755" w14:textId="77777777" w:rsidR="008A36C1" w:rsidRDefault="00000000">
          <w:pPr>
            <w:pStyle w:val="TOC2"/>
            <w:tabs>
              <w:tab w:val="right" w:leader="dot" w:pos="9060"/>
            </w:tabs>
            <w:ind w:left="560" w:firstLine="560"/>
            <w:rPr>
              <w:rFonts w:asciiTheme="minorHAnsi" w:eastAsiaTheme="minorEastAsia" w:hAnsiTheme="minorHAnsi"/>
              <w:sz w:val="21"/>
            </w:rPr>
          </w:pPr>
          <w:r>
            <w:rPr>
              <w:rStyle w:val="af5"/>
              <w:rFonts w:ascii="仿宋_GB2312" w:eastAsia="仿宋_GB2312" w:hAnsi="仿宋_GB2312" w:cs="仿宋_GB2312" w:hint="eastAsia"/>
            </w:rPr>
            <w:t>三、样品递交、截止时间以及地点</w:t>
          </w:r>
          <w:r>
            <w:tab/>
          </w:r>
          <w:r>
            <w:rPr>
              <w:rFonts w:hint="eastAsia"/>
            </w:rPr>
            <w:t>4</w:t>
          </w:r>
          <w:r>
            <w:fldChar w:fldCharType="end"/>
          </w:r>
        </w:p>
        <w:p w14:paraId="0E3D24C1" w14:textId="77777777" w:rsidR="008A36C1" w:rsidRDefault="00000000">
          <w:pPr>
            <w:pStyle w:val="TOC2"/>
            <w:tabs>
              <w:tab w:val="right" w:leader="dot" w:pos="9060"/>
            </w:tabs>
            <w:ind w:left="560" w:firstLine="560"/>
            <w:rPr>
              <w:rStyle w:val="af5"/>
              <w:rFonts w:ascii="仿宋_GB2312" w:eastAsia="仿宋_GB2312" w:hAnsi="仿宋_GB2312" w:cs="仿宋_GB2312"/>
            </w:rPr>
          </w:pPr>
          <w:r>
            <w:fldChar w:fldCharType="begin"/>
          </w:r>
          <w:r>
            <w:instrText xml:space="preserve"> HYPERLINK \l "_Toc119681076" </w:instrText>
          </w:r>
          <w:r>
            <w:fldChar w:fldCharType="separate"/>
          </w:r>
          <w:r>
            <w:rPr>
              <w:rStyle w:val="af5"/>
              <w:rFonts w:ascii="仿宋_GB2312" w:eastAsia="仿宋_GB2312" w:hAnsi="仿宋_GB2312" w:cs="仿宋_GB2312" w:hint="eastAsia"/>
            </w:rPr>
            <w:t>四</w:t>
          </w:r>
          <w:r>
            <w:rPr>
              <w:rStyle w:val="af5"/>
              <w:rFonts w:ascii="仿宋_GB2312" w:eastAsia="仿宋_GB2312" w:hAnsi="仿宋_GB2312" w:cs="仿宋_GB2312"/>
            </w:rPr>
            <w:t>、</w:t>
          </w:r>
          <w:r>
            <w:rPr>
              <w:rStyle w:val="af5"/>
              <w:rFonts w:ascii="仿宋_GB2312" w:eastAsia="仿宋_GB2312" w:hAnsi="仿宋_GB2312" w:cs="仿宋_GB2312" w:hint="eastAsia"/>
            </w:rPr>
            <w:t>会议时间以及地点</w:t>
          </w:r>
          <w:r>
            <w:tab/>
          </w:r>
          <w:r>
            <w:rPr>
              <w:rFonts w:hint="eastAsia"/>
            </w:rPr>
            <w:t>4</w:t>
          </w:r>
        </w:p>
        <w:p w14:paraId="5AB7B0BE" w14:textId="77777777" w:rsidR="008A36C1" w:rsidRDefault="00000000">
          <w:pPr>
            <w:pStyle w:val="TOC2"/>
            <w:tabs>
              <w:tab w:val="right" w:leader="dot" w:pos="9060"/>
            </w:tabs>
            <w:ind w:left="560" w:firstLine="560"/>
            <w:rPr>
              <w:rFonts w:asciiTheme="minorHAnsi" w:eastAsiaTheme="minorEastAsia" w:hAnsiTheme="minorHAnsi"/>
              <w:sz w:val="21"/>
            </w:rPr>
          </w:pPr>
          <w:r>
            <w:rPr>
              <w:rStyle w:val="af5"/>
              <w:rFonts w:ascii="仿宋_GB2312" w:eastAsia="仿宋_GB2312" w:hAnsi="仿宋_GB2312" w:cs="仿宋_GB2312" w:hint="eastAsia"/>
            </w:rPr>
            <w:t>五、询价文件澄清需求</w:t>
          </w:r>
          <w:r>
            <w:tab/>
          </w:r>
          <w:r>
            <w:rPr>
              <w:rFonts w:hint="eastAsia"/>
            </w:rPr>
            <w:t>4</w:t>
          </w:r>
          <w:r>
            <w:fldChar w:fldCharType="end"/>
          </w:r>
        </w:p>
        <w:p w14:paraId="54043E71" w14:textId="77777777" w:rsidR="008A36C1" w:rsidRDefault="00000000">
          <w:pPr>
            <w:pStyle w:val="TOC2"/>
            <w:tabs>
              <w:tab w:val="right" w:leader="dot" w:pos="9060"/>
            </w:tabs>
            <w:ind w:left="560" w:firstLine="560"/>
            <w:rPr>
              <w:rFonts w:asciiTheme="minorHAnsi" w:eastAsiaTheme="minorEastAsia" w:hAnsiTheme="minorHAnsi"/>
              <w:sz w:val="21"/>
            </w:rPr>
          </w:pPr>
          <w:hyperlink w:anchor="_Toc119681077" w:history="1">
            <w:r>
              <w:rPr>
                <w:rStyle w:val="af5"/>
                <w:rFonts w:ascii="黑体" w:eastAsia="黑体" w:hAnsi="黑体"/>
              </w:rPr>
              <w:t xml:space="preserve">第二章  </w:t>
            </w:r>
            <w:r>
              <w:rPr>
                <w:rStyle w:val="af5"/>
                <w:rFonts w:ascii="黑体" w:eastAsia="黑体" w:hAnsi="黑体" w:hint="eastAsia"/>
              </w:rPr>
              <w:t>供应商</w:t>
            </w:r>
            <w:r>
              <w:rPr>
                <w:rStyle w:val="af5"/>
                <w:rFonts w:ascii="黑体" w:eastAsia="黑体" w:hAnsi="黑体" w:cs="Times New Roman"/>
              </w:rPr>
              <w:t>须知前</w:t>
            </w:r>
            <w:r>
              <w:rPr>
                <w:rStyle w:val="af5"/>
                <w:rFonts w:ascii="黑体" w:eastAsia="黑体" w:hAnsi="黑体"/>
              </w:rPr>
              <w:t>附表</w:t>
            </w:r>
            <w:r>
              <w:tab/>
            </w:r>
            <w:r>
              <w:rPr>
                <w:rFonts w:hint="eastAsia"/>
              </w:rPr>
              <w:t>6</w:t>
            </w:r>
          </w:hyperlink>
        </w:p>
        <w:p w14:paraId="41DC5196" w14:textId="77777777" w:rsidR="008A36C1" w:rsidRDefault="00000000">
          <w:pPr>
            <w:pStyle w:val="TOC1"/>
            <w:tabs>
              <w:tab w:val="right" w:leader="dot" w:pos="9060"/>
            </w:tabs>
            <w:ind w:firstLineChars="400" w:firstLine="1120"/>
          </w:pPr>
          <w:hyperlink w:anchor="_Toc119681078" w:history="1">
            <w:r>
              <w:rPr>
                <w:rStyle w:val="af5"/>
                <w:rFonts w:ascii="黑体" w:eastAsia="黑体" w:hAnsi="黑体" w:cs="Times New Roman"/>
              </w:rPr>
              <w:t xml:space="preserve">第三章 </w:t>
            </w:r>
            <w:r>
              <w:rPr>
                <w:rStyle w:val="af5"/>
                <w:rFonts w:ascii="黑体" w:eastAsia="黑体" w:hAnsi="黑体" w:cs="Times New Roman" w:hint="eastAsia"/>
              </w:rPr>
              <w:t xml:space="preserve"> 采购</w:t>
            </w:r>
            <w:r>
              <w:rPr>
                <w:rStyle w:val="af5"/>
                <w:rFonts w:ascii="黑体" w:eastAsia="黑体" w:hAnsi="黑体" w:cs="Times New Roman"/>
              </w:rPr>
              <w:t>需求</w:t>
            </w:r>
            <w:r>
              <w:tab/>
            </w:r>
            <w:r>
              <w:rPr>
                <w:rFonts w:hint="eastAsia"/>
              </w:rPr>
              <w:t>9</w:t>
            </w:r>
          </w:hyperlink>
        </w:p>
        <w:p w14:paraId="3C32CDD8" w14:textId="77777777" w:rsidR="008A36C1" w:rsidRDefault="00000000">
          <w:pPr>
            <w:pStyle w:val="TOC1"/>
            <w:tabs>
              <w:tab w:val="right" w:leader="dot" w:pos="9060"/>
            </w:tabs>
            <w:ind w:firstLineChars="400" w:firstLine="1120"/>
          </w:pPr>
          <w:hyperlink w:anchor="_Toc119681078" w:history="1">
            <w:r>
              <w:rPr>
                <w:rStyle w:val="af5"/>
                <w:rFonts w:ascii="仿宋_GB2312" w:eastAsia="仿宋_GB2312" w:hAnsi="仿宋_GB2312" w:cs="仿宋_GB2312" w:hint="eastAsia"/>
              </w:rPr>
              <w:t>一、项目说明</w:t>
            </w:r>
            <w:r>
              <w:tab/>
            </w:r>
          </w:hyperlink>
          <w:r>
            <w:rPr>
              <w:rFonts w:hint="eastAsia"/>
            </w:rPr>
            <w:t>9</w:t>
          </w:r>
        </w:p>
        <w:p w14:paraId="040FB5F5" w14:textId="77777777" w:rsidR="008A36C1" w:rsidRDefault="00000000">
          <w:pPr>
            <w:pStyle w:val="TOC1"/>
            <w:tabs>
              <w:tab w:val="right" w:leader="dot" w:pos="9060"/>
            </w:tabs>
            <w:ind w:firstLineChars="400" w:firstLine="1120"/>
          </w:pPr>
          <w:hyperlink w:anchor="_Toc119681078" w:history="1">
            <w:r>
              <w:rPr>
                <w:rFonts w:hint="eastAsia"/>
              </w:rPr>
              <w:t>二、采购</w:t>
            </w:r>
            <w:r>
              <w:rPr>
                <w:rStyle w:val="af5"/>
                <w:rFonts w:ascii="仿宋_GB2312" w:eastAsia="仿宋_GB2312" w:hAnsi="仿宋_GB2312" w:cs="仿宋_GB2312" w:hint="eastAsia"/>
              </w:rPr>
              <w:t>需求</w:t>
            </w:r>
            <w:r>
              <w:tab/>
            </w:r>
          </w:hyperlink>
          <w:r>
            <w:rPr>
              <w:rFonts w:hint="eastAsia"/>
            </w:rPr>
            <w:t>9</w:t>
          </w:r>
        </w:p>
        <w:p w14:paraId="69C42D5A" w14:textId="77777777" w:rsidR="008A36C1" w:rsidRDefault="00000000">
          <w:pPr>
            <w:pStyle w:val="TOC1"/>
            <w:tabs>
              <w:tab w:val="right" w:leader="dot" w:pos="9060"/>
            </w:tabs>
            <w:ind w:firstLineChars="400" w:firstLine="1120"/>
          </w:pPr>
          <w:hyperlink w:anchor="_Toc119681078" w:history="1">
            <w:r>
              <w:rPr>
                <w:rFonts w:hint="eastAsia"/>
              </w:rPr>
              <w:t>三、采购清单</w:t>
            </w:r>
            <w:r>
              <w:tab/>
            </w:r>
          </w:hyperlink>
          <w:r>
            <w:rPr>
              <w:rFonts w:hint="eastAsia"/>
            </w:rPr>
            <w:t>9</w:t>
          </w:r>
        </w:p>
        <w:p w14:paraId="260CBC20" w14:textId="4CFC2AEC" w:rsidR="008A36C1" w:rsidRDefault="00000000">
          <w:pPr>
            <w:pStyle w:val="TOC1"/>
            <w:tabs>
              <w:tab w:val="right" w:leader="dot" w:pos="9060"/>
            </w:tabs>
            <w:ind w:firstLineChars="400" w:firstLine="1120"/>
          </w:pPr>
          <w:hyperlink w:anchor="_Toc119681078" w:history="1">
            <w:r>
              <w:rPr>
                <w:rFonts w:hint="eastAsia"/>
              </w:rPr>
              <w:t>四、</w:t>
            </w:r>
            <w:r>
              <w:rPr>
                <w:rStyle w:val="af5"/>
                <w:rFonts w:ascii="仿宋_GB2312" w:eastAsia="仿宋_GB2312" w:hAnsi="仿宋_GB2312" w:cs="仿宋_GB2312" w:hint="eastAsia"/>
              </w:rPr>
              <w:t>商务条款</w:t>
            </w:r>
            <w:r>
              <w:tab/>
            </w:r>
            <w:r>
              <w:rPr>
                <w:rFonts w:hint="eastAsia"/>
              </w:rPr>
              <w:t>1</w:t>
            </w:r>
          </w:hyperlink>
          <w:r w:rsidR="005B46EF">
            <w:t>0</w:t>
          </w:r>
        </w:p>
        <w:p w14:paraId="5199D6B7" w14:textId="1D1ECCE2" w:rsidR="008A36C1" w:rsidRDefault="00000000">
          <w:pPr>
            <w:pStyle w:val="TOC2"/>
            <w:tabs>
              <w:tab w:val="right" w:leader="dot" w:pos="9060"/>
            </w:tabs>
            <w:ind w:left="560" w:firstLine="560"/>
            <w:rPr>
              <w:rStyle w:val="af5"/>
              <w:rFonts w:ascii="黑体" w:eastAsia="黑体" w:hAnsi="黑体"/>
            </w:rPr>
          </w:pPr>
          <w:r>
            <w:fldChar w:fldCharType="begin"/>
          </w:r>
          <w:r>
            <w:instrText xml:space="preserve"> HYPERLINK \l "_Toc119681081" </w:instrText>
          </w:r>
          <w:r>
            <w:fldChar w:fldCharType="separate"/>
          </w:r>
          <w:r>
            <w:rPr>
              <w:rStyle w:val="af5"/>
              <w:rFonts w:ascii="黑体" w:eastAsia="黑体" w:hAnsi="黑体"/>
            </w:rPr>
            <w:t>第四章</w:t>
          </w:r>
          <w:r>
            <w:rPr>
              <w:rStyle w:val="af5"/>
              <w:rFonts w:ascii="黑体" w:eastAsia="黑体" w:hAnsi="黑体" w:hint="eastAsia"/>
            </w:rPr>
            <w:t xml:space="preserve"> 评审办法</w:t>
          </w:r>
          <w:r>
            <w:tab/>
          </w:r>
          <w:r w:rsidR="005B46EF">
            <w:t>12</w:t>
          </w:r>
          <w:r>
            <w:rPr>
              <w:rStyle w:val="af5"/>
              <w:rFonts w:ascii="黑体" w:eastAsia="黑体" w:hAnsi="黑体"/>
            </w:rPr>
            <w:t xml:space="preserve">  </w:t>
          </w:r>
        </w:p>
        <w:p w14:paraId="15CF0213" w14:textId="35F43F1E" w:rsidR="008A36C1" w:rsidRDefault="00000000">
          <w:pPr>
            <w:pStyle w:val="TOC2"/>
            <w:tabs>
              <w:tab w:val="right" w:leader="dot" w:pos="9060"/>
            </w:tabs>
            <w:ind w:left="560" w:firstLine="560"/>
            <w:rPr>
              <w:rFonts w:asciiTheme="minorHAnsi" w:hAnsiTheme="minorHAnsi"/>
              <w:sz w:val="21"/>
            </w:rPr>
          </w:pPr>
          <w:r>
            <w:rPr>
              <w:rStyle w:val="af5"/>
              <w:rFonts w:ascii="黑体" w:eastAsia="黑体" w:hAnsi="黑体" w:hint="eastAsia"/>
            </w:rPr>
            <w:t>第五章 供应商</w:t>
          </w:r>
          <w:r>
            <w:rPr>
              <w:rStyle w:val="af5"/>
              <w:rFonts w:ascii="黑体" w:eastAsia="黑体" w:hAnsi="黑体"/>
            </w:rPr>
            <w:t>须知</w:t>
          </w:r>
          <w:r>
            <w:tab/>
          </w:r>
          <w:r>
            <w:rPr>
              <w:rFonts w:hint="eastAsia"/>
            </w:rPr>
            <w:t>1</w:t>
          </w:r>
          <w:r>
            <w:fldChar w:fldCharType="end"/>
          </w:r>
          <w:r w:rsidR="005B46EF">
            <w:t>4</w:t>
          </w:r>
        </w:p>
        <w:p w14:paraId="418F5357" w14:textId="34C2E857" w:rsidR="008A36C1" w:rsidRDefault="00000000">
          <w:pPr>
            <w:pStyle w:val="TOC2"/>
            <w:tabs>
              <w:tab w:val="right" w:leader="dot" w:pos="9060"/>
            </w:tabs>
            <w:ind w:left="560" w:firstLine="560"/>
            <w:rPr>
              <w:rFonts w:asciiTheme="minorHAnsi" w:hAnsiTheme="minorHAnsi"/>
              <w:sz w:val="21"/>
            </w:rPr>
          </w:pPr>
          <w:hyperlink w:anchor="_Toc119681082" w:history="1">
            <w:r>
              <w:rPr>
                <w:rStyle w:val="af5"/>
                <w:rFonts w:ascii="黑体" w:eastAsia="黑体" w:hAnsi="黑体"/>
              </w:rPr>
              <w:t>第</w:t>
            </w:r>
            <w:r>
              <w:rPr>
                <w:rStyle w:val="af5"/>
                <w:rFonts w:ascii="黑体" w:eastAsia="黑体" w:hAnsi="黑体" w:hint="eastAsia"/>
              </w:rPr>
              <w:t>六</w:t>
            </w:r>
            <w:r>
              <w:rPr>
                <w:rStyle w:val="af5"/>
                <w:rFonts w:ascii="黑体" w:eastAsia="黑体" w:hAnsi="黑体"/>
              </w:rPr>
              <w:t xml:space="preserve">章 </w:t>
            </w:r>
            <w:r>
              <w:rPr>
                <w:rStyle w:val="af5"/>
                <w:rFonts w:ascii="黑体" w:eastAsia="黑体" w:hAnsi="黑体" w:hint="eastAsia"/>
              </w:rPr>
              <w:t>纪律要求</w:t>
            </w:r>
            <w:r>
              <w:tab/>
            </w:r>
            <w:r>
              <w:rPr>
                <w:rFonts w:hint="eastAsia"/>
              </w:rPr>
              <w:t>2</w:t>
            </w:r>
          </w:hyperlink>
          <w:r w:rsidR="005B46EF">
            <w:t>0</w:t>
          </w:r>
        </w:p>
        <w:p w14:paraId="327D128A" w14:textId="34B88F66" w:rsidR="008A36C1" w:rsidRDefault="00000000">
          <w:pPr>
            <w:pStyle w:val="TOC2"/>
            <w:tabs>
              <w:tab w:val="right" w:leader="dot" w:pos="9060"/>
            </w:tabs>
            <w:ind w:left="560" w:firstLine="560"/>
            <w:rPr>
              <w:rFonts w:asciiTheme="minorHAnsi" w:hAnsiTheme="minorHAnsi"/>
              <w:sz w:val="21"/>
            </w:rPr>
          </w:pPr>
          <w:hyperlink w:anchor="_Toc119681094" w:history="1">
            <w:r>
              <w:rPr>
                <w:rStyle w:val="af5"/>
                <w:rFonts w:ascii="黑体" w:eastAsia="黑体" w:hAnsi="黑体"/>
              </w:rPr>
              <w:t>第</w:t>
            </w:r>
            <w:r>
              <w:rPr>
                <w:rStyle w:val="af5"/>
                <w:rFonts w:ascii="黑体" w:eastAsia="黑体" w:hAnsi="黑体" w:hint="eastAsia"/>
              </w:rPr>
              <w:t>七</w:t>
            </w:r>
            <w:r>
              <w:rPr>
                <w:rStyle w:val="af5"/>
                <w:rFonts w:ascii="黑体" w:eastAsia="黑体" w:hAnsi="黑体"/>
              </w:rPr>
              <w:t xml:space="preserve">章 </w:t>
            </w:r>
            <w:r>
              <w:rPr>
                <w:rStyle w:val="af5"/>
                <w:rFonts w:ascii="黑体" w:eastAsia="黑体" w:hAnsi="黑体" w:hint="eastAsia"/>
              </w:rPr>
              <w:t>签订合同、合同主要条款</w:t>
            </w:r>
            <w:r>
              <w:tab/>
            </w:r>
            <w:r>
              <w:rPr>
                <w:rFonts w:hint="eastAsia"/>
              </w:rPr>
              <w:t>2</w:t>
            </w:r>
          </w:hyperlink>
          <w:r w:rsidR="005B46EF">
            <w:t>1</w:t>
          </w:r>
        </w:p>
        <w:p w14:paraId="033CFB1F" w14:textId="77569639" w:rsidR="008A36C1" w:rsidRDefault="00000000">
          <w:pPr>
            <w:pStyle w:val="TOC2"/>
            <w:tabs>
              <w:tab w:val="right" w:leader="dot" w:pos="9060"/>
            </w:tabs>
            <w:ind w:left="560" w:firstLine="560"/>
            <w:rPr>
              <w:rFonts w:asciiTheme="minorHAnsi" w:eastAsiaTheme="minorEastAsia" w:hAnsiTheme="minorHAnsi"/>
              <w:sz w:val="21"/>
            </w:rPr>
          </w:pPr>
          <w:hyperlink w:anchor="_Toc119681098" w:history="1">
            <w:r>
              <w:rPr>
                <w:rStyle w:val="af5"/>
                <w:rFonts w:ascii="黑体" w:eastAsia="黑体" w:hAnsi="黑体"/>
              </w:rPr>
              <w:t>第</w:t>
            </w:r>
            <w:r>
              <w:rPr>
                <w:rStyle w:val="af5"/>
                <w:rFonts w:ascii="黑体" w:eastAsia="黑体" w:hAnsi="黑体" w:hint="eastAsia"/>
              </w:rPr>
              <w:t>八</w:t>
            </w:r>
            <w:r>
              <w:rPr>
                <w:rStyle w:val="af5"/>
                <w:rFonts w:ascii="黑体" w:eastAsia="黑体" w:hAnsi="黑体"/>
              </w:rPr>
              <w:t xml:space="preserve">章  </w:t>
            </w:r>
            <w:r>
              <w:rPr>
                <w:rFonts w:ascii="黑体" w:eastAsia="黑体" w:hAnsi="黑体" w:cs="黑体" w:hint="eastAsia"/>
              </w:rPr>
              <w:t>报价文件格式</w:t>
            </w:r>
            <w:r>
              <w:tab/>
            </w:r>
            <w:r>
              <w:rPr>
                <w:rFonts w:hint="eastAsia"/>
              </w:rPr>
              <w:t>2</w:t>
            </w:r>
          </w:hyperlink>
          <w:r w:rsidR="005B46EF">
            <w:t>2</w:t>
          </w:r>
        </w:p>
        <w:p w14:paraId="557A9693" w14:textId="77777777" w:rsidR="008A36C1" w:rsidRDefault="00000000">
          <w:pPr>
            <w:pStyle w:val="TOC10"/>
            <w:jc w:val="both"/>
            <w:rPr>
              <w:rFonts w:ascii="黑体" w:eastAsia="黑体" w:hAnsi="黑体"/>
              <w:szCs w:val="28"/>
            </w:rPr>
          </w:pPr>
          <w:r>
            <w:fldChar w:fldCharType="end"/>
          </w:r>
        </w:p>
        <w:bookmarkStart w:id="0" w:name="_Toc460405082" w:displacedByCustomXml="next"/>
        <w:bookmarkEnd w:id="0" w:displacedByCustomXml="next"/>
        <w:bookmarkStart w:id="1" w:name="_Toc22002" w:displacedByCustomXml="next"/>
        <w:bookmarkEnd w:id="1" w:displacedByCustomXml="next"/>
        <w:bookmarkStart w:id="2" w:name="_Toc119681073" w:displacedByCustomXml="next"/>
        <w:bookmarkStart w:id="3" w:name="_Toc108170358" w:displacedByCustomXml="next"/>
        <w:bookmarkStart w:id="4" w:name="_Hlk119313060" w:displacedByCustomXml="next"/>
      </w:sdtContent>
    </w:sdt>
    <w:p w14:paraId="5AEF55BA" w14:textId="77777777" w:rsidR="008A36C1" w:rsidRDefault="00000000">
      <w:pPr>
        <w:tabs>
          <w:tab w:val="center" w:pos="4595"/>
          <w:tab w:val="right" w:pos="9070"/>
        </w:tabs>
        <w:spacing w:afterLines="50" w:after="156"/>
        <w:ind w:firstLineChars="0" w:firstLine="0"/>
        <w:jc w:val="left"/>
        <w:outlineLvl w:val="1"/>
        <w:rPr>
          <w:rFonts w:ascii="黑体" w:eastAsia="黑体" w:hAnsi="黑体"/>
          <w:szCs w:val="28"/>
        </w:rPr>
      </w:pPr>
      <w:r>
        <w:rPr>
          <w:rFonts w:ascii="黑体" w:eastAsia="黑体" w:hAnsi="黑体" w:hint="eastAsia"/>
          <w:szCs w:val="28"/>
        </w:rPr>
        <w:tab/>
      </w:r>
    </w:p>
    <w:p w14:paraId="2AB8A6A0" w14:textId="77777777" w:rsidR="008A36C1" w:rsidRDefault="008A36C1">
      <w:pPr>
        <w:tabs>
          <w:tab w:val="center" w:pos="4595"/>
          <w:tab w:val="right" w:pos="9070"/>
        </w:tabs>
        <w:spacing w:afterLines="50" w:after="156"/>
        <w:ind w:firstLineChars="0" w:firstLine="0"/>
        <w:jc w:val="left"/>
        <w:outlineLvl w:val="1"/>
        <w:rPr>
          <w:rFonts w:ascii="黑体" w:eastAsia="黑体" w:hAnsi="黑体"/>
          <w:szCs w:val="28"/>
        </w:rPr>
      </w:pPr>
    </w:p>
    <w:p w14:paraId="08DD0ABD" w14:textId="77777777" w:rsidR="008A36C1" w:rsidRDefault="008A36C1">
      <w:pPr>
        <w:tabs>
          <w:tab w:val="center" w:pos="4595"/>
          <w:tab w:val="right" w:pos="9070"/>
        </w:tabs>
        <w:spacing w:afterLines="50" w:after="156"/>
        <w:ind w:firstLineChars="0" w:firstLine="0"/>
        <w:jc w:val="left"/>
        <w:outlineLvl w:val="1"/>
        <w:rPr>
          <w:rFonts w:ascii="黑体" w:eastAsia="黑体" w:hAnsi="黑体"/>
          <w:szCs w:val="28"/>
        </w:rPr>
      </w:pPr>
    </w:p>
    <w:p w14:paraId="22F1BA7F" w14:textId="77777777" w:rsidR="008A36C1" w:rsidRDefault="00000000">
      <w:pPr>
        <w:tabs>
          <w:tab w:val="center" w:pos="4595"/>
          <w:tab w:val="right" w:pos="9070"/>
        </w:tabs>
        <w:spacing w:afterLines="50" w:after="156"/>
        <w:ind w:firstLineChars="0" w:firstLine="0"/>
        <w:jc w:val="center"/>
        <w:outlineLvl w:val="1"/>
        <w:rPr>
          <w:rFonts w:ascii="黑体" w:eastAsia="黑体" w:hAnsi="黑体"/>
          <w:szCs w:val="28"/>
        </w:rPr>
      </w:pPr>
      <w:r>
        <w:rPr>
          <w:rFonts w:ascii="黑体" w:eastAsia="黑体" w:hAnsi="黑体" w:hint="eastAsia"/>
          <w:szCs w:val="28"/>
        </w:rPr>
        <w:t>第一章  询价公告</w:t>
      </w:r>
      <w:bookmarkEnd w:id="3"/>
      <w:bookmarkEnd w:id="2"/>
    </w:p>
    <w:p w14:paraId="2E8C58B4" w14:textId="48C27035" w:rsidR="008A36C1" w:rsidRDefault="00000000">
      <w:pPr>
        <w:ind w:firstLine="560"/>
        <w:rPr>
          <w:rFonts w:ascii="仿宋_GB2312" w:eastAsia="仿宋_GB2312" w:hAnsi="仿宋_GB2312" w:cs="仿宋_GB2312"/>
        </w:rPr>
      </w:pPr>
      <w:bookmarkStart w:id="5" w:name="_Toc30311"/>
      <w:bookmarkStart w:id="6" w:name="_Toc460405083"/>
      <w:bookmarkStart w:id="7" w:name="_Toc119681074"/>
      <w:bookmarkStart w:id="8" w:name="_Toc3540"/>
      <w:r>
        <w:rPr>
          <w:rFonts w:ascii="仿宋_GB2312" w:eastAsia="仿宋_GB2312" w:hAnsi="仿宋_GB2312" w:cs="仿宋_GB2312" w:hint="eastAsia"/>
        </w:rPr>
        <w:t>青岛航空股份有限公司（以下简称“青岛航空”）现对</w:t>
      </w:r>
      <w:r w:rsidR="00261A82" w:rsidRPr="00261A82">
        <w:rPr>
          <w:rFonts w:ascii="仿宋_GB2312" w:eastAsia="仿宋_GB2312" w:hAnsi="仿宋_GB2312" w:cs="仿宋_GB2312" w:hint="eastAsia"/>
        </w:rPr>
        <w:t>青岛航空航材类消耗品项目</w:t>
      </w:r>
      <w:r>
        <w:rPr>
          <w:rFonts w:ascii="仿宋_GB2312" w:eastAsia="仿宋_GB2312" w:hAnsi="仿宋_GB2312" w:cs="仿宋_GB2312" w:hint="eastAsia"/>
        </w:rPr>
        <w:t>以一般询价的方式组织采购，欢迎符合条件的供应商参加。</w:t>
      </w:r>
    </w:p>
    <w:p w14:paraId="5933BE91" w14:textId="77777777" w:rsidR="008A36C1" w:rsidRDefault="00000000">
      <w:pPr>
        <w:pStyle w:val="2"/>
        <w:ind w:firstLine="562"/>
        <w:rPr>
          <w:rFonts w:ascii="仿宋_GB2312" w:eastAsia="仿宋_GB2312" w:hAnsi="仿宋_GB2312" w:cs="仿宋_GB2312"/>
        </w:rPr>
      </w:pPr>
      <w:r>
        <w:rPr>
          <w:rFonts w:ascii="仿宋_GB2312" w:eastAsia="仿宋_GB2312" w:hAnsi="仿宋_GB2312" w:cs="仿宋_GB2312" w:hint="eastAsia"/>
        </w:rPr>
        <w:t>一、项目基本信息</w:t>
      </w:r>
      <w:bookmarkEnd w:id="5"/>
      <w:bookmarkEnd w:id="6"/>
      <w:bookmarkEnd w:id="7"/>
      <w:bookmarkEnd w:id="8"/>
    </w:p>
    <w:p w14:paraId="31229DF6" w14:textId="3C5251A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（一）项目名称：</w:t>
      </w:r>
      <w:r w:rsidR="00AD75F4" w:rsidRPr="00AD75F4">
        <w:rPr>
          <w:rFonts w:ascii="仿宋_GB2312" w:eastAsia="仿宋_GB2312" w:hAnsi="仿宋_GB2312" w:cs="仿宋_GB2312" w:hint="eastAsia"/>
        </w:rPr>
        <w:t>青岛航空航材类消耗品项目</w:t>
      </w:r>
    </w:p>
    <w:p w14:paraId="1812C5AE" w14:textId="486F444F" w:rsidR="008A36C1" w:rsidRDefault="00000000">
      <w:pPr>
        <w:spacing w:line="360" w:lineRule="auto"/>
        <w:ind w:firstLine="560"/>
        <w:rPr>
          <w:rFonts w:ascii="仿宋_GB2312" w:eastAsia="仿宋_GB2312" w:hAnsi="仿宋_GB2312" w:cs="仿宋_GB2312"/>
        </w:rPr>
      </w:pPr>
      <w:r>
        <w:rPr>
          <w:rFonts w:ascii="仿宋_GB2312" w:eastAsia="仿宋_GB2312" w:hAnsi="仿宋_GB2312" w:cs="仿宋_GB2312" w:hint="eastAsia"/>
        </w:rPr>
        <w:t>（二）项目编号：</w:t>
      </w:r>
      <w:r w:rsidR="00261A82">
        <w:rPr>
          <w:rFonts w:ascii="仿宋_GB2312" w:eastAsia="仿宋_GB2312" w:hAnsi="仿宋_GB2312" w:cs="仿宋_GB2312" w:hint="eastAsia"/>
        </w:rPr>
        <w:t>QW-ZHBZB-XJ1-2023</w:t>
      </w:r>
      <w:r w:rsidR="00261A82">
        <w:rPr>
          <w:rFonts w:ascii="仿宋_GB2312" w:eastAsia="仿宋_GB2312" w:hAnsi="仿宋_GB2312" w:cs="仿宋_GB2312"/>
        </w:rPr>
        <w:t>0315</w:t>
      </w:r>
    </w:p>
    <w:p w14:paraId="2336597D" w14:textId="20176AA8"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（三）采购内容：</w:t>
      </w:r>
      <w:r w:rsidR="00261A82" w:rsidRPr="00261A82">
        <w:rPr>
          <w:rFonts w:ascii="仿宋_GB2312" w:eastAsia="仿宋_GB2312" w:hAnsi="仿宋_GB2312" w:cs="仿宋_GB2312" w:hint="eastAsia"/>
        </w:rPr>
        <w:t>青岛航空航材类消耗品</w:t>
      </w:r>
      <w:r>
        <w:rPr>
          <w:rFonts w:ascii="仿宋_GB2312" w:eastAsia="仿宋_GB2312" w:hAnsi="仿宋_GB2312" w:cs="仿宋_GB2312" w:hint="eastAsia"/>
        </w:rPr>
        <w:t>，具体详见附件</w:t>
      </w:r>
    </w:p>
    <w:p w14:paraId="7713C981"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（四）采购方式：一般询价</w:t>
      </w:r>
    </w:p>
    <w:p w14:paraId="4D264370" w14:textId="056742E0"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（五）项目总控制价及单价控制价：总控制价为</w:t>
      </w:r>
      <w:r w:rsidR="004933A5">
        <w:rPr>
          <w:rFonts w:ascii="仿宋_GB2312" w:eastAsia="仿宋_GB2312" w:hAnsi="仿宋_GB2312" w:cs="仿宋_GB2312"/>
        </w:rPr>
        <w:t>41220</w:t>
      </w:r>
      <w:r w:rsidR="00261A82" w:rsidRPr="00261A82">
        <w:rPr>
          <w:rFonts w:ascii="仿宋_GB2312" w:eastAsia="仿宋_GB2312" w:hAnsi="仿宋_GB2312" w:cs="仿宋_GB2312"/>
        </w:rPr>
        <w:t>0</w:t>
      </w:r>
      <w:r>
        <w:rPr>
          <w:rFonts w:ascii="仿宋_GB2312" w:eastAsia="仿宋_GB2312" w:hAnsi="仿宋_GB2312" w:cs="仿宋_GB2312" w:hint="eastAsia"/>
        </w:rPr>
        <w:t>元，单价控制价详见采购需求</w:t>
      </w:r>
    </w:p>
    <w:p w14:paraId="4FF5F6FA" w14:textId="26B31D60"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（六）服务要求：采用分批供货的方式，配送频次和配送数量根据实际情况而定，交货周期原则上不应超于</w:t>
      </w:r>
      <w:r w:rsidR="00261A82">
        <w:rPr>
          <w:rFonts w:ascii="仿宋_GB2312" w:eastAsia="仿宋_GB2312" w:hAnsi="仿宋_GB2312" w:cs="仿宋_GB2312"/>
        </w:rPr>
        <w:t>10</w:t>
      </w:r>
      <w:r>
        <w:rPr>
          <w:rFonts w:ascii="仿宋_GB2312" w:eastAsia="仿宋_GB2312" w:hAnsi="仿宋_GB2312" w:cs="仿宋_GB2312" w:hint="eastAsia"/>
        </w:rPr>
        <w:t>天。</w:t>
      </w:r>
    </w:p>
    <w:p w14:paraId="2A10C61D" w14:textId="03DA1558"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（七）服务地点：青岛市胶州市</w:t>
      </w:r>
      <w:r w:rsidR="00C475CF">
        <w:rPr>
          <w:rFonts w:ascii="仿宋_GB2312" w:eastAsia="仿宋_GB2312" w:hAnsi="仿宋_GB2312" w:cs="仿宋_GB2312" w:hint="eastAsia"/>
        </w:rPr>
        <w:t>通港路1</w:t>
      </w:r>
      <w:r w:rsidR="00C475CF">
        <w:rPr>
          <w:rFonts w:ascii="仿宋_GB2312" w:eastAsia="仿宋_GB2312" w:hAnsi="仿宋_GB2312" w:cs="仿宋_GB2312"/>
        </w:rPr>
        <w:t>1</w:t>
      </w:r>
      <w:r w:rsidR="00C475CF">
        <w:rPr>
          <w:rFonts w:ascii="仿宋_GB2312" w:eastAsia="仿宋_GB2312" w:hAnsi="仿宋_GB2312" w:cs="仿宋_GB2312" w:hint="eastAsia"/>
        </w:rPr>
        <w:t>号青岛航空</w:t>
      </w:r>
    </w:p>
    <w:p w14:paraId="608D1296" w14:textId="00F5CFE6"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（八）合同期限：</w:t>
      </w:r>
      <w:r w:rsidR="00742DE1">
        <w:rPr>
          <w:rFonts w:ascii="仿宋_GB2312" w:eastAsia="仿宋_GB2312" w:hAnsi="仿宋_GB2312" w:cs="仿宋_GB2312"/>
        </w:rPr>
        <w:t>3</w:t>
      </w:r>
      <w:r>
        <w:rPr>
          <w:rFonts w:ascii="仿宋_GB2312" w:eastAsia="仿宋_GB2312" w:hAnsi="仿宋_GB2312" w:cs="仿宋_GB2312" w:hint="eastAsia"/>
        </w:rPr>
        <w:t>年</w:t>
      </w:r>
    </w:p>
    <w:p w14:paraId="1F0EEC58"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（九）评审办法：综合评分法</w:t>
      </w:r>
    </w:p>
    <w:p w14:paraId="1A8DBC5F"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（十）项目采购方式：</w:t>
      </w:r>
    </w:p>
    <w:p w14:paraId="4A80382A"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1.本项目将以询价方式进行，通过综合评分法确定合作供应商，将由各公司与供应商签订服务合同。</w:t>
      </w:r>
    </w:p>
    <w:p w14:paraId="33F7912E"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2.供应商应根据本询价文件中列明的标的物具体需求，商务及技术条款需求等，提交具有实质响应和吸引力的报价文件，报价文件为询价采购的基础文件。</w:t>
      </w:r>
      <w:bookmarkStart w:id="9" w:name="_Toc119681075"/>
      <w:bookmarkStart w:id="10" w:name="_Toc27916"/>
      <w:bookmarkStart w:id="11" w:name="_Toc460405085"/>
      <w:bookmarkStart w:id="12" w:name="_Toc70"/>
    </w:p>
    <w:p w14:paraId="3B895718" w14:textId="77777777" w:rsidR="008A36C1" w:rsidRDefault="00000000">
      <w:pPr>
        <w:ind w:firstLine="562"/>
        <w:rPr>
          <w:rFonts w:ascii="仿宋_GB2312" w:eastAsia="仿宋_GB2312" w:hAnsi="仿宋_GB2312" w:cs="仿宋_GB2312"/>
          <w:b/>
          <w:bCs/>
        </w:rPr>
      </w:pPr>
      <w:r>
        <w:rPr>
          <w:rFonts w:ascii="仿宋_GB2312" w:eastAsia="仿宋_GB2312" w:hAnsi="仿宋_GB2312" w:cs="仿宋_GB2312" w:hint="eastAsia"/>
          <w:b/>
          <w:bCs/>
        </w:rPr>
        <w:lastRenderedPageBreak/>
        <w:t>二、</w:t>
      </w:r>
      <w:bookmarkEnd w:id="9"/>
      <w:bookmarkEnd w:id="10"/>
      <w:bookmarkEnd w:id="11"/>
      <w:bookmarkEnd w:id="12"/>
      <w:r>
        <w:rPr>
          <w:rFonts w:ascii="仿宋_GB2312" w:eastAsia="仿宋_GB2312" w:hAnsi="仿宋_GB2312" w:cs="仿宋_GB2312" w:hint="eastAsia"/>
          <w:b/>
          <w:bCs/>
        </w:rPr>
        <w:t>供应商资格要求</w:t>
      </w:r>
    </w:p>
    <w:p w14:paraId="1EDF1534"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（一）在中华人民共和国境内注册，具有独立法人资格。</w:t>
      </w:r>
    </w:p>
    <w:p w14:paraId="6F3D2B6D"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（二）询价公告发布之日前三年内无重大违法记录。</w:t>
      </w:r>
    </w:p>
    <w:p w14:paraId="18B7F600"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（三）通过“信用中国”网站（www.creditchina.gov.cn）查询，未被列入失信被执行人、重大税收违法案件当事人、严重违法失信行为记录名单的。</w:t>
      </w:r>
    </w:p>
    <w:p w14:paraId="64652C26"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（四）具有较强的供货能力及良好的售后服务体系，具有青岛地区配送能力及长期供货的服务保障能力。</w:t>
      </w:r>
    </w:p>
    <w:p w14:paraId="185B98F4"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（五）本项目不接受供应商以联合体方式参加报价。</w:t>
      </w:r>
    </w:p>
    <w:p w14:paraId="0D0798BE" w14:textId="77777777" w:rsidR="008A36C1" w:rsidRDefault="00000000">
      <w:pPr>
        <w:ind w:firstLine="562"/>
        <w:rPr>
          <w:rFonts w:ascii="仿宋_GB2312" w:eastAsia="仿宋_GB2312" w:hAnsi="仿宋_GB2312" w:cs="仿宋_GB2312"/>
          <w:b/>
          <w:bCs/>
        </w:rPr>
      </w:pPr>
      <w:bookmarkStart w:id="13" w:name="_Toc7419"/>
      <w:bookmarkStart w:id="14" w:name="_Toc14394"/>
      <w:bookmarkStart w:id="15" w:name="_Toc460405086"/>
      <w:bookmarkStart w:id="16" w:name="_Toc119681076"/>
      <w:r>
        <w:rPr>
          <w:rFonts w:ascii="仿宋_GB2312" w:eastAsia="仿宋_GB2312" w:hAnsi="仿宋_GB2312" w:cs="仿宋_GB2312" w:hint="eastAsia"/>
          <w:b/>
          <w:bCs/>
        </w:rPr>
        <w:t>三、样品递交、截止时间以及地点</w:t>
      </w:r>
    </w:p>
    <w:p w14:paraId="777B6B2A" w14:textId="56969EDB" w:rsidR="008A36C1" w:rsidRDefault="00000000">
      <w:pPr>
        <w:ind w:firstLine="560"/>
        <w:rPr>
          <w:rFonts w:ascii="仿宋_GB2312" w:eastAsia="仿宋_GB2312" w:hAnsi="仿宋_GB2312" w:cs="仿宋_GB2312"/>
          <w:lang w:val="zh-CN"/>
        </w:rPr>
      </w:pPr>
      <w:r>
        <w:rPr>
          <w:rFonts w:ascii="仿宋_GB2312" w:eastAsia="仿宋_GB2312" w:hAnsi="仿宋_GB2312" w:cs="仿宋_GB2312" w:hint="eastAsia"/>
        </w:rPr>
        <w:t>（一）样品递交截止</w:t>
      </w:r>
      <w:r>
        <w:rPr>
          <w:rFonts w:ascii="仿宋_GB2312" w:eastAsia="仿宋_GB2312" w:hAnsi="仿宋_GB2312" w:cs="仿宋_GB2312" w:hint="eastAsia"/>
          <w:lang w:val="zh-CN"/>
        </w:rPr>
        <w:t>时间：202</w:t>
      </w:r>
      <w:r>
        <w:rPr>
          <w:rFonts w:ascii="仿宋_GB2312" w:eastAsia="仿宋_GB2312" w:hAnsi="仿宋_GB2312" w:cs="仿宋_GB2312" w:hint="eastAsia"/>
        </w:rPr>
        <w:t>3</w:t>
      </w:r>
      <w:r>
        <w:rPr>
          <w:rFonts w:ascii="仿宋_GB2312" w:eastAsia="仿宋_GB2312" w:hAnsi="仿宋_GB2312" w:cs="仿宋_GB2312" w:hint="eastAsia"/>
          <w:lang w:val="zh-CN"/>
        </w:rPr>
        <w:t>年</w:t>
      </w:r>
      <w:r w:rsidR="001C41B5">
        <w:rPr>
          <w:rFonts w:ascii="仿宋_GB2312" w:eastAsia="仿宋_GB2312" w:hAnsi="仿宋_GB2312" w:cs="仿宋_GB2312"/>
        </w:rPr>
        <w:t>4</w:t>
      </w:r>
      <w:r>
        <w:rPr>
          <w:rFonts w:ascii="仿宋_GB2312" w:eastAsia="仿宋_GB2312" w:hAnsi="仿宋_GB2312" w:cs="仿宋_GB2312" w:hint="eastAsia"/>
          <w:lang w:val="zh-CN"/>
        </w:rPr>
        <w:t>月</w:t>
      </w:r>
      <w:r w:rsidR="001C41B5">
        <w:rPr>
          <w:rFonts w:ascii="仿宋_GB2312" w:eastAsia="仿宋_GB2312" w:hAnsi="仿宋_GB2312" w:cs="仿宋_GB2312"/>
        </w:rPr>
        <w:t>7</w:t>
      </w:r>
      <w:r>
        <w:rPr>
          <w:rFonts w:ascii="仿宋_GB2312" w:eastAsia="仿宋_GB2312" w:hAnsi="仿宋_GB2312" w:cs="仿宋_GB2312" w:hint="eastAsia"/>
          <w:lang w:val="zh-CN"/>
        </w:rPr>
        <w:t>日</w:t>
      </w:r>
      <w:r w:rsidR="004933A5">
        <w:rPr>
          <w:rFonts w:ascii="仿宋_GB2312" w:eastAsia="仿宋_GB2312" w:hAnsi="仿宋_GB2312" w:cs="仿宋_GB2312" w:hint="eastAsia"/>
          <w:lang w:val="zh-CN"/>
        </w:rPr>
        <w:t>下午1</w:t>
      </w:r>
      <w:r w:rsidR="004933A5">
        <w:rPr>
          <w:rFonts w:ascii="仿宋_GB2312" w:eastAsia="仿宋_GB2312" w:hAnsi="仿宋_GB2312" w:cs="仿宋_GB2312"/>
          <w:lang w:val="zh-CN"/>
        </w:rPr>
        <w:t>6</w:t>
      </w:r>
      <w:r>
        <w:rPr>
          <w:rFonts w:ascii="仿宋_GB2312" w:eastAsia="仿宋_GB2312" w:hAnsi="仿宋_GB2312" w:cs="仿宋_GB2312" w:hint="eastAsia"/>
          <w:lang w:val="zh-CN"/>
        </w:rPr>
        <w:t>时。</w:t>
      </w:r>
    </w:p>
    <w:p w14:paraId="54CB28A9" w14:textId="77777777" w:rsidR="008A36C1" w:rsidRDefault="00000000">
      <w:pPr>
        <w:ind w:firstLine="560"/>
        <w:rPr>
          <w:rFonts w:ascii="仿宋_GB2312" w:eastAsia="仿宋_GB2312" w:hAnsi="仿宋_GB2312" w:cs="仿宋_GB2312"/>
          <w:lang w:val="zh-CN"/>
        </w:rPr>
      </w:pPr>
      <w:r>
        <w:rPr>
          <w:rFonts w:ascii="仿宋_GB2312" w:eastAsia="仿宋_GB2312" w:hAnsi="仿宋_GB2312" w:cs="仿宋_GB2312" w:hint="eastAsia"/>
        </w:rPr>
        <w:t>（二）</w:t>
      </w:r>
      <w:r>
        <w:rPr>
          <w:rFonts w:ascii="仿宋_GB2312" w:eastAsia="仿宋_GB2312" w:hAnsi="仿宋_GB2312" w:cs="仿宋_GB2312" w:hint="eastAsia"/>
          <w:lang w:val="zh-CN"/>
        </w:rPr>
        <w:t>样品递交地点：</w:t>
      </w:r>
    </w:p>
    <w:p w14:paraId="48CE2EDE" w14:textId="77777777" w:rsidR="00261A82" w:rsidRDefault="00000000">
      <w:pPr>
        <w:ind w:firstLine="560"/>
        <w:rPr>
          <w:rFonts w:ascii="仿宋_GB2312" w:eastAsia="仿宋_GB2312" w:hAnsi="仿宋_GB2312" w:cs="仿宋_GB2312"/>
          <w:lang w:val="zh-CN"/>
        </w:rPr>
      </w:pPr>
      <w:r>
        <w:rPr>
          <w:rFonts w:ascii="仿宋_GB2312" w:eastAsia="仿宋_GB2312" w:hAnsi="仿宋_GB2312" w:cs="仿宋_GB2312" w:hint="eastAsia"/>
          <w:lang w:val="zh-CN"/>
        </w:rPr>
        <w:t>青岛市胶州市胶东镇金航十二路8号综合保障部招采办公室</w:t>
      </w:r>
    </w:p>
    <w:p w14:paraId="18C62065" w14:textId="79366ADD" w:rsidR="00261A82" w:rsidRDefault="00261A82">
      <w:pPr>
        <w:ind w:firstLine="560"/>
        <w:rPr>
          <w:rFonts w:ascii="仿宋_GB2312" w:eastAsia="仿宋_GB2312" w:hAnsi="仿宋_GB2312" w:cs="仿宋_GB2312"/>
        </w:rPr>
      </w:pPr>
      <w:r>
        <w:rPr>
          <w:rFonts w:ascii="仿宋_GB2312" w:eastAsia="仿宋_GB2312" w:hAnsi="仿宋_GB2312" w:cs="仿宋_GB2312" w:hint="eastAsia"/>
        </w:rPr>
        <w:t>丁鑫 +</w:t>
      </w:r>
      <w:r>
        <w:rPr>
          <w:rFonts w:ascii="仿宋_GB2312" w:eastAsia="仿宋_GB2312" w:hAnsi="仿宋_GB2312" w:cs="仿宋_GB2312"/>
        </w:rPr>
        <w:t>86 15610020691</w:t>
      </w:r>
    </w:p>
    <w:p w14:paraId="14225769" w14:textId="42ADBEB2" w:rsidR="004933A5" w:rsidRDefault="004933A5" w:rsidP="004933A5">
      <w:pPr>
        <w:pStyle w:val="2"/>
        <w:ind w:firstLine="562"/>
      </w:pPr>
      <w:r>
        <w:rPr>
          <w:rFonts w:hint="eastAsia"/>
        </w:rPr>
        <w:lastRenderedPageBreak/>
        <w:t>四、</w:t>
      </w:r>
      <w:r>
        <w:rPr>
          <w:rFonts w:ascii="仿宋_GB2312" w:eastAsia="仿宋_GB2312" w:hAnsi="仿宋_GB2312" w:cs="仿宋_GB2312" w:hint="eastAsia"/>
        </w:rPr>
        <w:t>递交方式及截止时间</w:t>
      </w:r>
    </w:p>
    <w:p w14:paraId="15126353" w14:textId="0BDF6495" w:rsidR="004933A5" w:rsidRDefault="004933A5" w:rsidP="004933A5">
      <w:pPr>
        <w:pStyle w:val="2"/>
        <w:ind w:firstLine="560"/>
        <w:rPr>
          <w:rFonts w:ascii="仿宋_GB2312" w:eastAsia="仿宋_GB2312" w:hAnsi="仿宋_GB2312" w:cs="仿宋_GB2312"/>
          <w:b w:val="0"/>
          <w:bCs w:val="0"/>
        </w:rPr>
      </w:pPr>
      <w:r>
        <w:rPr>
          <w:rFonts w:ascii="仿宋_GB2312" w:eastAsia="仿宋_GB2312" w:hAnsi="仿宋_GB2312" w:cs="仿宋_GB2312" w:hint="eastAsia"/>
          <w:b w:val="0"/>
          <w:bCs w:val="0"/>
        </w:rPr>
        <w:t>（一）</w:t>
      </w:r>
      <w:r>
        <w:rPr>
          <w:rFonts w:ascii="仿宋_GB2312" w:eastAsia="仿宋_GB2312" w:hAnsi="仿宋_GB2312" w:cs="仿宋_GB2312" w:hint="eastAsia"/>
        </w:rPr>
        <w:t>电子版材料递交方式</w:t>
      </w:r>
      <w:r>
        <w:rPr>
          <w:rFonts w:ascii="仿宋_GB2312" w:eastAsia="仿宋_GB2312" w:hAnsi="仿宋_GB2312" w:cs="仿宋_GB2312" w:hint="eastAsia"/>
          <w:b w:val="0"/>
          <w:bCs w:val="0"/>
        </w:rPr>
        <w:t>：供应商须将所有报价材料、相关资质文件扫描成PDF文档并打包压缩，发送到指定的报价邮箱（baojia@qdairlines.com）中。（邮件命名格式：“公司名称+</w:t>
      </w:r>
      <w:r w:rsidRPr="006720AE">
        <w:rPr>
          <w:rFonts w:ascii="仿宋_GB2312" w:eastAsia="仿宋_GB2312" w:hAnsi="仿宋_GB2312" w:cs="仿宋_GB2312" w:hint="eastAsia"/>
          <w:b w:val="0"/>
          <w:bCs w:val="0"/>
        </w:rPr>
        <w:t>青岛航空危险品航材国内陆运代理业务项目</w:t>
      </w:r>
      <w:r>
        <w:rPr>
          <w:rFonts w:ascii="仿宋_GB2312" w:eastAsia="仿宋_GB2312" w:hAnsi="仿宋_GB2312" w:cs="仿宋_GB2312" w:hint="eastAsia"/>
          <w:b w:val="0"/>
          <w:bCs w:val="0"/>
        </w:rPr>
        <w:t>”）</w:t>
      </w:r>
    </w:p>
    <w:p w14:paraId="7D7912C2" w14:textId="77777777" w:rsidR="004933A5" w:rsidRDefault="004933A5" w:rsidP="004933A5">
      <w:pPr>
        <w:pStyle w:val="2"/>
        <w:ind w:firstLine="560"/>
        <w:rPr>
          <w:rFonts w:ascii="仿宋_GB2312" w:eastAsia="仿宋_GB2312" w:hAnsi="仿宋_GB2312" w:cs="仿宋_GB2312"/>
          <w:b w:val="0"/>
          <w:bCs w:val="0"/>
        </w:rPr>
      </w:pPr>
      <w:r>
        <w:rPr>
          <w:rFonts w:ascii="仿宋_GB2312" w:eastAsia="仿宋_GB2312" w:hAnsi="仿宋_GB2312" w:cs="仿宋_GB2312" w:hint="eastAsia"/>
          <w:b w:val="0"/>
          <w:bCs w:val="0"/>
        </w:rPr>
        <w:t>（二）</w:t>
      </w:r>
      <w:r>
        <w:rPr>
          <w:rFonts w:ascii="仿宋_GB2312" w:eastAsia="仿宋_GB2312" w:hAnsi="仿宋_GB2312" w:cs="仿宋_GB2312" w:hint="eastAsia"/>
        </w:rPr>
        <w:t>纸质版材料递交方式</w:t>
      </w:r>
      <w:r>
        <w:rPr>
          <w:rFonts w:ascii="仿宋_GB2312" w:eastAsia="仿宋_GB2312" w:hAnsi="仿宋_GB2312" w:cs="仿宋_GB2312" w:hint="eastAsia"/>
          <w:b w:val="0"/>
          <w:bCs w:val="0"/>
        </w:rPr>
        <w:t xml:space="preserve">：青岛市胶州市金航十二路8号青岛航空股份有限公司 丁鑫 </w:t>
      </w:r>
      <w:r>
        <w:rPr>
          <w:rFonts w:ascii="仿宋_GB2312" w:eastAsia="仿宋_GB2312" w:hAnsi="仿宋_GB2312" w:cs="仿宋_GB2312"/>
          <w:b w:val="0"/>
          <w:bCs w:val="0"/>
        </w:rPr>
        <w:t>15610020691</w:t>
      </w:r>
    </w:p>
    <w:p w14:paraId="37AEA49C" w14:textId="2D3E843F" w:rsidR="004933A5" w:rsidRPr="004933A5" w:rsidRDefault="004933A5" w:rsidP="004933A5">
      <w:pPr>
        <w:pStyle w:val="2"/>
        <w:ind w:firstLine="560"/>
        <w:rPr>
          <w:rFonts w:ascii="仿宋_GB2312" w:eastAsia="仿宋_GB2312" w:hAnsi="仿宋_GB2312" w:cs="仿宋_GB2312"/>
          <w:b w:val="0"/>
          <w:bCs w:val="0"/>
        </w:rPr>
      </w:pPr>
      <w:r>
        <w:rPr>
          <w:rFonts w:ascii="仿宋_GB2312" w:eastAsia="仿宋_GB2312" w:hAnsi="仿宋_GB2312" w:cs="仿宋_GB2312" w:hint="eastAsia"/>
          <w:b w:val="0"/>
          <w:bCs w:val="0"/>
        </w:rPr>
        <w:t>（三）所有文件递交/邮寄截止时间：</w:t>
      </w:r>
      <w:r>
        <w:rPr>
          <w:rFonts w:ascii="仿宋_GB2312" w:eastAsia="仿宋_GB2312" w:hAnsi="仿宋_GB2312" w:cs="仿宋_GB2312" w:hint="eastAsia"/>
          <w:highlight w:val="lightGray"/>
        </w:rPr>
        <w:t>202</w:t>
      </w:r>
      <w:r>
        <w:rPr>
          <w:rFonts w:ascii="仿宋_GB2312" w:eastAsia="仿宋_GB2312" w:hAnsi="仿宋_GB2312" w:cs="仿宋_GB2312"/>
          <w:highlight w:val="lightGray"/>
        </w:rPr>
        <w:t>3</w:t>
      </w:r>
      <w:r>
        <w:rPr>
          <w:rFonts w:ascii="仿宋_GB2312" w:eastAsia="仿宋_GB2312" w:hAnsi="仿宋_GB2312" w:cs="仿宋_GB2312" w:hint="eastAsia"/>
          <w:highlight w:val="lightGray"/>
        </w:rPr>
        <w:t>年</w:t>
      </w:r>
      <w:r w:rsidR="001C41B5">
        <w:rPr>
          <w:rFonts w:ascii="仿宋_GB2312" w:eastAsia="仿宋_GB2312" w:hAnsi="仿宋_GB2312" w:cs="仿宋_GB2312"/>
          <w:highlight w:val="lightGray"/>
        </w:rPr>
        <w:t>4</w:t>
      </w:r>
      <w:r>
        <w:rPr>
          <w:rFonts w:ascii="仿宋_GB2312" w:eastAsia="仿宋_GB2312" w:hAnsi="仿宋_GB2312" w:cs="仿宋_GB2312" w:hint="eastAsia"/>
          <w:highlight w:val="lightGray"/>
        </w:rPr>
        <w:t>月</w:t>
      </w:r>
      <w:r w:rsidR="001C41B5">
        <w:rPr>
          <w:rFonts w:ascii="仿宋_GB2312" w:eastAsia="仿宋_GB2312" w:hAnsi="仿宋_GB2312" w:cs="仿宋_GB2312"/>
          <w:highlight w:val="lightGray"/>
        </w:rPr>
        <w:t>7</w:t>
      </w:r>
      <w:r>
        <w:rPr>
          <w:rFonts w:ascii="仿宋_GB2312" w:eastAsia="仿宋_GB2312" w:hAnsi="仿宋_GB2312" w:cs="仿宋_GB2312" w:hint="eastAsia"/>
          <w:highlight w:val="lightGray"/>
        </w:rPr>
        <w:t>日</w:t>
      </w:r>
      <w:r w:rsidR="00305CD8">
        <w:rPr>
          <w:rFonts w:ascii="仿宋_GB2312" w:eastAsia="仿宋_GB2312" w:hAnsi="仿宋_GB2312" w:cs="仿宋_GB2312" w:hint="eastAsia"/>
          <w:highlight w:val="lightGray"/>
        </w:rPr>
        <w:t>下</w:t>
      </w:r>
      <w:r>
        <w:rPr>
          <w:rFonts w:ascii="仿宋_GB2312" w:eastAsia="仿宋_GB2312" w:hAnsi="仿宋_GB2312" w:cs="仿宋_GB2312" w:hint="eastAsia"/>
          <w:highlight w:val="lightGray"/>
        </w:rPr>
        <w:t>午</w:t>
      </w:r>
      <w:r>
        <w:rPr>
          <w:rFonts w:ascii="仿宋_GB2312" w:eastAsia="仿宋_GB2312" w:hAnsi="仿宋_GB2312" w:cs="仿宋_GB2312"/>
          <w:highlight w:val="lightGray"/>
        </w:rPr>
        <w:t>1</w:t>
      </w:r>
      <w:r w:rsidR="00305CD8">
        <w:rPr>
          <w:rFonts w:ascii="仿宋_GB2312" w:eastAsia="仿宋_GB2312" w:hAnsi="仿宋_GB2312" w:cs="仿宋_GB2312"/>
          <w:highlight w:val="lightGray"/>
        </w:rPr>
        <w:t>6</w:t>
      </w:r>
      <w:r>
        <w:rPr>
          <w:rFonts w:ascii="仿宋_GB2312" w:eastAsia="仿宋_GB2312" w:hAnsi="仿宋_GB2312" w:cs="仿宋_GB2312" w:hint="eastAsia"/>
          <w:highlight w:val="lightGray"/>
        </w:rPr>
        <w:t>:00</w:t>
      </w:r>
      <w:r>
        <w:rPr>
          <w:rFonts w:ascii="仿宋_GB2312" w:eastAsia="仿宋_GB2312" w:hAnsi="仿宋_GB2312" w:cs="仿宋_GB2312" w:hint="eastAsia"/>
        </w:rPr>
        <w:t>前</w:t>
      </w:r>
      <w:r>
        <w:rPr>
          <w:rFonts w:ascii="仿宋_GB2312" w:eastAsia="仿宋_GB2312" w:hAnsi="仿宋_GB2312" w:cs="仿宋_GB2312" w:hint="eastAsia"/>
          <w:b w:val="0"/>
          <w:bCs w:val="0"/>
        </w:rPr>
        <w:t>，逾期不予受理。对于逾期递交的报价文件，采购人有权拒绝。</w:t>
      </w:r>
    </w:p>
    <w:p w14:paraId="5BEC4CF8" w14:textId="61131D90" w:rsidR="008A36C1" w:rsidRDefault="004933A5">
      <w:pPr>
        <w:ind w:firstLine="562"/>
        <w:rPr>
          <w:rFonts w:ascii="仿宋_GB2312" w:eastAsia="仿宋_GB2312" w:hAnsi="仿宋_GB2312" w:cs="仿宋_GB2312"/>
          <w:b/>
          <w:bCs/>
        </w:rPr>
      </w:pPr>
      <w:r>
        <w:rPr>
          <w:rFonts w:ascii="仿宋_GB2312" w:eastAsia="仿宋_GB2312" w:hAnsi="仿宋_GB2312" w:cs="仿宋_GB2312" w:hint="eastAsia"/>
          <w:b/>
          <w:bCs/>
        </w:rPr>
        <w:t>五</w:t>
      </w:r>
      <w:r w:rsidR="00683D6B">
        <w:rPr>
          <w:rFonts w:ascii="仿宋_GB2312" w:eastAsia="仿宋_GB2312" w:hAnsi="仿宋_GB2312" w:cs="仿宋_GB2312" w:hint="eastAsia"/>
          <w:b/>
          <w:bCs/>
        </w:rPr>
        <w:t>、询价文件澄清需求</w:t>
      </w:r>
      <w:bookmarkEnd w:id="13"/>
      <w:bookmarkEnd w:id="14"/>
      <w:bookmarkEnd w:id="15"/>
      <w:bookmarkEnd w:id="16"/>
    </w:p>
    <w:p w14:paraId="13519D17" w14:textId="391F99D0"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供应商凡对询价文件有澄清需求，请于</w:t>
      </w:r>
      <w:r>
        <w:rPr>
          <w:rFonts w:ascii="仿宋_GB2312" w:eastAsia="仿宋_GB2312" w:hAnsi="仿宋_GB2312" w:cs="仿宋_GB2312" w:hint="eastAsia"/>
          <w:b/>
          <w:bCs/>
        </w:rPr>
        <w:t>2023年</w:t>
      </w:r>
      <w:r w:rsidR="00742DE1">
        <w:rPr>
          <w:rFonts w:ascii="仿宋_GB2312" w:eastAsia="仿宋_GB2312" w:hAnsi="仿宋_GB2312" w:cs="仿宋_GB2312"/>
          <w:b/>
          <w:bCs/>
        </w:rPr>
        <w:t>3</w:t>
      </w:r>
      <w:r>
        <w:rPr>
          <w:rFonts w:ascii="仿宋_GB2312" w:eastAsia="仿宋_GB2312" w:hAnsi="仿宋_GB2312" w:cs="仿宋_GB2312" w:hint="eastAsia"/>
          <w:b/>
        </w:rPr>
        <w:t>月</w:t>
      </w:r>
      <w:r w:rsidR="001C41B5">
        <w:rPr>
          <w:rFonts w:ascii="仿宋_GB2312" w:eastAsia="仿宋_GB2312" w:hAnsi="仿宋_GB2312" w:cs="仿宋_GB2312"/>
          <w:b/>
        </w:rPr>
        <w:t>31</w:t>
      </w:r>
      <w:r>
        <w:rPr>
          <w:rFonts w:ascii="仿宋_GB2312" w:eastAsia="仿宋_GB2312" w:hAnsi="仿宋_GB2312" w:cs="仿宋_GB2312" w:hint="eastAsia"/>
          <w:b/>
        </w:rPr>
        <w:t>日</w:t>
      </w:r>
      <w:r w:rsidR="00323981">
        <w:rPr>
          <w:rFonts w:ascii="仿宋_GB2312" w:eastAsia="仿宋_GB2312" w:hAnsi="仿宋_GB2312" w:cs="仿宋_GB2312" w:hint="eastAsia"/>
          <w:b/>
        </w:rPr>
        <w:t>下午</w:t>
      </w:r>
      <w:r w:rsidR="00323981">
        <w:rPr>
          <w:rFonts w:ascii="仿宋_GB2312" w:eastAsia="仿宋_GB2312" w:hAnsi="仿宋_GB2312" w:cs="仿宋_GB2312"/>
          <w:b/>
        </w:rPr>
        <w:t>17</w:t>
      </w:r>
      <w:r>
        <w:rPr>
          <w:rFonts w:ascii="仿宋_GB2312" w:eastAsia="仿宋_GB2312" w:hAnsi="仿宋_GB2312" w:cs="仿宋_GB2312" w:hint="eastAsia"/>
          <w:b/>
        </w:rPr>
        <w:t>:00</w:t>
      </w:r>
      <w:r>
        <w:rPr>
          <w:rFonts w:ascii="仿宋_GB2312" w:eastAsia="仿宋_GB2312" w:hAnsi="仿宋_GB2312" w:cs="仿宋_GB2312" w:hint="eastAsia"/>
          <w:b/>
          <w:bCs/>
        </w:rPr>
        <w:t>前</w:t>
      </w:r>
      <w:r>
        <w:rPr>
          <w:rFonts w:ascii="仿宋_GB2312" w:eastAsia="仿宋_GB2312" w:hAnsi="仿宋_GB2312" w:cs="仿宋_GB2312" w:hint="eastAsia"/>
        </w:rPr>
        <w:t>与青岛航空股份有限公司联系。</w:t>
      </w:r>
    </w:p>
    <w:bookmarkEnd w:id="4"/>
    <w:p w14:paraId="3D042A69" w14:textId="4D57AF41"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联 系 人：</w:t>
      </w:r>
      <w:r w:rsidR="00683D6B">
        <w:rPr>
          <w:rFonts w:ascii="仿宋_GB2312" w:eastAsia="仿宋_GB2312" w:hAnsi="仿宋_GB2312" w:cs="仿宋_GB2312" w:hint="eastAsia"/>
        </w:rPr>
        <w:t>丁鑫</w:t>
      </w:r>
      <w:r>
        <w:rPr>
          <w:rFonts w:ascii="仿宋_GB2312" w:eastAsia="仿宋_GB2312" w:hAnsi="仿宋_GB2312" w:cs="仿宋_GB2312" w:hint="eastAsia"/>
        </w:rPr>
        <w:t>（组织咨询）</w:t>
      </w:r>
    </w:p>
    <w:p w14:paraId="63DBDAAE" w14:textId="678269DC"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联系电话：</w:t>
      </w:r>
      <w:r w:rsidR="00683D6B">
        <w:rPr>
          <w:rFonts w:ascii="仿宋_GB2312" w:eastAsia="仿宋_GB2312" w:hAnsi="仿宋_GB2312" w:cs="仿宋_GB2312"/>
        </w:rPr>
        <w:t>15610020691</w:t>
      </w:r>
    </w:p>
    <w:p w14:paraId="04612B91" w14:textId="2D147920"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电子邮箱：</w:t>
      </w:r>
      <w:r w:rsidR="00683D6B">
        <w:rPr>
          <w:rFonts w:ascii="仿宋_GB2312" w:eastAsia="仿宋_GB2312" w:hAnsi="仿宋_GB2312" w:cs="仿宋_GB2312" w:hint="eastAsia"/>
        </w:rPr>
        <w:t>dingxin</w:t>
      </w:r>
      <w:r>
        <w:rPr>
          <w:rFonts w:ascii="仿宋_GB2312" w:eastAsia="仿宋_GB2312" w:hAnsi="仿宋_GB2312" w:cs="仿宋_GB2312" w:hint="eastAsia"/>
        </w:rPr>
        <w:t xml:space="preserve">@qdairlines.com </w:t>
      </w:r>
    </w:p>
    <w:p w14:paraId="1ED111CD" w14:textId="53DBAD89"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联 系 人：</w:t>
      </w:r>
      <w:r w:rsidR="00683D6B">
        <w:rPr>
          <w:rFonts w:ascii="仿宋_GB2312" w:eastAsia="仿宋_GB2312" w:hAnsi="仿宋_GB2312" w:cs="仿宋_GB2312" w:hint="eastAsia"/>
        </w:rPr>
        <w:t>张磊</w:t>
      </w:r>
      <w:r>
        <w:rPr>
          <w:rFonts w:ascii="仿宋_GB2312" w:eastAsia="仿宋_GB2312" w:hAnsi="仿宋_GB2312" w:cs="仿宋_GB2312" w:hint="eastAsia"/>
        </w:rPr>
        <w:t>（技术咨询）</w:t>
      </w:r>
    </w:p>
    <w:p w14:paraId="55A49AD2" w14:textId="05892E12"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联系电话：</w:t>
      </w:r>
      <w:r w:rsidR="00683D6B">
        <w:rPr>
          <w:rFonts w:ascii="仿宋_GB2312" w:eastAsia="仿宋_GB2312" w:hAnsi="仿宋_GB2312" w:cs="仿宋_GB2312"/>
        </w:rPr>
        <w:t>18300220999</w:t>
      </w:r>
    </w:p>
    <w:p w14:paraId="26D450B8" w14:textId="29D0BE80" w:rsidR="008A36C1" w:rsidRDefault="00000000">
      <w:pPr>
        <w:widowControl/>
        <w:ind w:firstLine="560"/>
        <w:jc w:val="left"/>
        <w:rPr>
          <w:rFonts w:ascii="仿宋_GB2312" w:eastAsia="仿宋_GB2312" w:hAnsi="仿宋_GB2312" w:cs="仿宋_GB2312"/>
        </w:rPr>
      </w:pPr>
      <w:r>
        <w:rPr>
          <w:rFonts w:ascii="仿宋_GB2312" w:eastAsia="仿宋_GB2312" w:hAnsi="仿宋_GB2312" w:cs="仿宋_GB2312" w:hint="eastAsia"/>
        </w:rPr>
        <w:t>电子邮箱：</w:t>
      </w:r>
      <w:r w:rsidR="00683D6B">
        <w:rPr>
          <w:rFonts w:ascii="仿宋_GB2312" w:eastAsia="仿宋_GB2312" w:hAnsi="仿宋_GB2312" w:cs="仿宋_GB2312" w:hint="eastAsia"/>
        </w:rPr>
        <w:t>zhanglei</w:t>
      </w:r>
      <w:r>
        <w:rPr>
          <w:rFonts w:ascii="仿宋_GB2312" w:eastAsia="仿宋_GB2312" w:hAnsi="仿宋_GB2312" w:cs="仿宋_GB2312" w:hint="eastAsia"/>
        </w:rPr>
        <w:t xml:space="preserve">@qdairlines.com </w:t>
      </w:r>
    </w:p>
    <w:p w14:paraId="3A2961EF" w14:textId="77777777" w:rsidR="008A36C1" w:rsidRDefault="00000000">
      <w:pPr>
        <w:widowControl/>
        <w:ind w:firstLineChars="0" w:firstLine="0"/>
        <w:jc w:val="left"/>
        <w:rPr>
          <w:rFonts w:ascii="仿宋_GB2312" w:eastAsia="仿宋_GB2312" w:hAnsi="仿宋_GB2312" w:cs="仿宋_GB2312"/>
        </w:rPr>
      </w:pPr>
      <w:r>
        <w:rPr>
          <w:rFonts w:ascii="仿宋_GB2312" w:eastAsia="仿宋_GB2312" w:hAnsi="仿宋_GB2312" w:cs="仿宋_GB2312" w:hint="eastAsia"/>
        </w:rPr>
        <w:br w:type="page"/>
      </w:r>
    </w:p>
    <w:p w14:paraId="609EE56A" w14:textId="77777777" w:rsidR="008A36C1" w:rsidRDefault="00000000">
      <w:pPr>
        <w:spacing w:afterLines="50" w:after="156"/>
        <w:ind w:firstLine="560"/>
        <w:jc w:val="center"/>
        <w:outlineLvl w:val="1"/>
        <w:rPr>
          <w:rFonts w:ascii="黑体" w:eastAsia="黑体" w:hAnsi="黑体"/>
          <w:szCs w:val="28"/>
        </w:rPr>
      </w:pPr>
      <w:bookmarkStart w:id="17" w:name="_Toc108170359"/>
      <w:bookmarkStart w:id="18" w:name="_Toc119681077"/>
      <w:bookmarkStart w:id="19" w:name="_Toc18607"/>
      <w:bookmarkStart w:id="20" w:name="_Toc20506"/>
      <w:bookmarkStart w:id="21" w:name="_Toc460405087"/>
      <w:r>
        <w:rPr>
          <w:rFonts w:ascii="黑体" w:eastAsia="黑体" w:hAnsi="黑体"/>
          <w:szCs w:val="28"/>
        </w:rPr>
        <w:lastRenderedPageBreak/>
        <w:t>第二章</w:t>
      </w:r>
      <w:r>
        <w:rPr>
          <w:rFonts w:ascii="黑体" w:eastAsia="黑体" w:hAnsi="黑体" w:hint="eastAsia"/>
          <w:szCs w:val="28"/>
        </w:rPr>
        <w:t xml:space="preserve">  供应商须知前附表</w:t>
      </w:r>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35"/>
        <w:gridCol w:w="5428"/>
      </w:tblGrid>
      <w:tr w:rsidR="008A36C1" w14:paraId="64AB996A" w14:textId="77777777">
        <w:trPr>
          <w:trHeight w:val="468"/>
          <w:jc w:val="center"/>
        </w:trPr>
        <w:tc>
          <w:tcPr>
            <w:tcW w:w="709" w:type="dxa"/>
            <w:vAlign w:val="center"/>
          </w:tcPr>
          <w:p w14:paraId="4AD3FA4F" w14:textId="77777777" w:rsidR="008A36C1" w:rsidRDefault="00000000">
            <w:pPr>
              <w:tabs>
                <w:tab w:val="left" w:pos="7665"/>
              </w:tabs>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序号</w:t>
            </w:r>
          </w:p>
        </w:tc>
        <w:tc>
          <w:tcPr>
            <w:tcW w:w="2935" w:type="dxa"/>
            <w:vAlign w:val="center"/>
          </w:tcPr>
          <w:p w14:paraId="41368AA1" w14:textId="77777777" w:rsidR="008A36C1" w:rsidRDefault="00000000">
            <w:pPr>
              <w:tabs>
                <w:tab w:val="left" w:pos="7665"/>
              </w:tabs>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条款名称</w:t>
            </w:r>
          </w:p>
        </w:tc>
        <w:tc>
          <w:tcPr>
            <w:tcW w:w="5428" w:type="dxa"/>
            <w:vAlign w:val="center"/>
          </w:tcPr>
          <w:p w14:paraId="64712BD6" w14:textId="77777777" w:rsidR="008A36C1" w:rsidRDefault="00000000">
            <w:pPr>
              <w:tabs>
                <w:tab w:val="left" w:pos="7665"/>
              </w:tabs>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编列内容</w:t>
            </w:r>
          </w:p>
        </w:tc>
      </w:tr>
      <w:tr w:rsidR="008A36C1" w14:paraId="0AA8F868" w14:textId="77777777">
        <w:trPr>
          <w:trHeight w:val="468"/>
          <w:jc w:val="center"/>
        </w:trPr>
        <w:tc>
          <w:tcPr>
            <w:tcW w:w="709" w:type="dxa"/>
            <w:vAlign w:val="center"/>
          </w:tcPr>
          <w:p w14:paraId="26296E32"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w:t>
            </w:r>
          </w:p>
        </w:tc>
        <w:tc>
          <w:tcPr>
            <w:tcW w:w="2935" w:type="dxa"/>
            <w:vAlign w:val="center"/>
          </w:tcPr>
          <w:p w14:paraId="1E75433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采购方</w:t>
            </w:r>
          </w:p>
        </w:tc>
        <w:tc>
          <w:tcPr>
            <w:tcW w:w="5428" w:type="dxa"/>
            <w:vAlign w:val="center"/>
          </w:tcPr>
          <w:p w14:paraId="13A060A9"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kern w:val="1"/>
                <w:sz w:val="24"/>
                <w:szCs w:val="24"/>
              </w:rPr>
              <w:t>青岛航空股份有限公司</w:t>
            </w:r>
          </w:p>
        </w:tc>
      </w:tr>
      <w:tr w:rsidR="008A36C1" w14:paraId="0B81601B" w14:textId="77777777">
        <w:trPr>
          <w:trHeight w:val="468"/>
          <w:jc w:val="center"/>
        </w:trPr>
        <w:tc>
          <w:tcPr>
            <w:tcW w:w="709" w:type="dxa"/>
            <w:vAlign w:val="center"/>
          </w:tcPr>
          <w:p w14:paraId="0F4E6C6D"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w:t>
            </w:r>
          </w:p>
        </w:tc>
        <w:tc>
          <w:tcPr>
            <w:tcW w:w="2935" w:type="dxa"/>
            <w:vAlign w:val="center"/>
          </w:tcPr>
          <w:p w14:paraId="4EA23F61"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采购代理机构</w:t>
            </w:r>
          </w:p>
        </w:tc>
        <w:tc>
          <w:tcPr>
            <w:tcW w:w="5428" w:type="dxa"/>
            <w:vAlign w:val="center"/>
          </w:tcPr>
          <w:p w14:paraId="41664567"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无</w:t>
            </w:r>
          </w:p>
        </w:tc>
      </w:tr>
      <w:tr w:rsidR="008A36C1" w14:paraId="2E840B3C" w14:textId="77777777">
        <w:trPr>
          <w:trHeight w:val="468"/>
          <w:jc w:val="center"/>
        </w:trPr>
        <w:tc>
          <w:tcPr>
            <w:tcW w:w="709" w:type="dxa"/>
            <w:vAlign w:val="center"/>
          </w:tcPr>
          <w:p w14:paraId="7D509D8F"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3</w:t>
            </w:r>
          </w:p>
        </w:tc>
        <w:tc>
          <w:tcPr>
            <w:tcW w:w="2935" w:type="dxa"/>
            <w:vAlign w:val="center"/>
          </w:tcPr>
          <w:p w14:paraId="18B9682B"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5428" w:type="dxa"/>
            <w:vAlign w:val="center"/>
          </w:tcPr>
          <w:p w14:paraId="1BDDFEC8" w14:textId="6DDC7DCE" w:rsidR="008A36C1" w:rsidRDefault="006F631B">
            <w:pPr>
              <w:spacing w:line="360" w:lineRule="exact"/>
              <w:ind w:firstLine="480"/>
              <w:jc w:val="left"/>
              <w:rPr>
                <w:rFonts w:ascii="宋体" w:eastAsia="宋体" w:hAnsi="宋体" w:cs="宋体"/>
                <w:sz w:val="24"/>
                <w:szCs w:val="24"/>
              </w:rPr>
            </w:pPr>
            <w:r w:rsidRPr="006F631B">
              <w:rPr>
                <w:rFonts w:ascii="宋体" w:eastAsia="宋体" w:hAnsi="宋体" w:cs="宋体" w:hint="eastAsia"/>
                <w:sz w:val="24"/>
                <w:szCs w:val="24"/>
              </w:rPr>
              <w:t>青岛航空航材类消耗品</w:t>
            </w:r>
            <w:r>
              <w:rPr>
                <w:rFonts w:ascii="宋体" w:eastAsia="宋体" w:hAnsi="宋体" w:cs="宋体" w:hint="eastAsia"/>
                <w:sz w:val="24"/>
                <w:szCs w:val="24"/>
              </w:rPr>
              <w:t>项目</w:t>
            </w:r>
          </w:p>
        </w:tc>
      </w:tr>
      <w:tr w:rsidR="008A36C1" w14:paraId="62327F11" w14:textId="77777777">
        <w:trPr>
          <w:trHeight w:val="468"/>
          <w:jc w:val="center"/>
        </w:trPr>
        <w:tc>
          <w:tcPr>
            <w:tcW w:w="709" w:type="dxa"/>
            <w:vAlign w:val="center"/>
          </w:tcPr>
          <w:p w14:paraId="1AAFC8B4"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4</w:t>
            </w:r>
          </w:p>
        </w:tc>
        <w:tc>
          <w:tcPr>
            <w:tcW w:w="2935" w:type="dxa"/>
            <w:vAlign w:val="center"/>
          </w:tcPr>
          <w:p w14:paraId="64B354F0"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分包情况</w:t>
            </w:r>
          </w:p>
        </w:tc>
        <w:tc>
          <w:tcPr>
            <w:tcW w:w="5428" w:type="dxa"/>
            <w:vAlign w:val="center"/>
          </w:tcPr>
          <w:p w14:paraId="4ECE7A31"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本项目1个包</w:t>
            </w:r>
          </w:p>
        </w:tc>
      </w:tr>
      <w:tr w:rsidR="008A36C1" w14:paraId="30B57215" w14:textId="77777777">
        <w:trPr>
          <w:trHeight w:val="468"/>
          <w:jc w:val="center"/>
        </w:trPr>
        <w:tc>
          <w:tcPr>
            <w:tcW w:w="709" w:type="dxa"/>
            <w:vAlign w:val="center"/>
          </w:tcPr>
          <w:p w14:paraId="4641A424"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5</w:t>
            </w:r>
          </w:p>
        </w:tc>
        <w:tc>
          <w:tcPr>
            <w:tcW w:w="2935" w:type="dxa"/>
            <w:vAlign w:val="center"/>
          </w:tcPr>
          <w:p w14:paraId="5F42C14F"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资金来源</w:t>
            </w:r>
          </w:p>
        </w:tc>
        <w:tc>
          <w:tcPr>
            <w:tcW w:w="5428" w:type="dxa"/>
            <w:vAlign w:val="center"/>
          </w:tcPr>
          <w:p w14:paraId="1EFED170" w14:textId="4D872FF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自筹资</w:t>
            </w:r>
            <w:r w:rsidR="006F631B">
              <w:rPr>
                <w:rFonts w:ascii="宋体" w:eastAsia="宋体" w:hAnsi="宋体" w:cs="宋体" w:hint="eastAsia"/>
                <w:sz w:val="24"/>
                <w:szCs w:val="24"/>
              </w:rPr>
              <w:t>金</w:t>
            </w:r>
          </w:p>
        </w:tc>
      </w:tr>
      <w:tr w:rsidR="008A36C1" w14:paraId="20C32CE6" w14:textId="77777777">
        <w:trPr>
          <w:trHeight w:val="468"/>
          <w:jc w:val="center"/>
        </w:trPr>
        <w:tc>
          <w:tcPr>
            <w:tcW w:w="709" w:type="dxa"/>
            <w:vAlign w:val="center"/>
          </w:tcPr>
          <w:p w14:paraId="3BE6528A"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6</w:t>
            </w:r>
          </w:p>
        </w:tc>
        <w:tc>
          <w:tcPr>
            <w:tcW w:w="2935" w:type="dxa"/>
            <w:vAlign w:val="center"/>
          </w:tcPr>
          <w:p w14:paraId="0DF959D8"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是否接受联合体响应</w:t>
            </w:r>
          </w:p>
        </w:tc>
        <w:tc>
          <w:tcPr>
            <w:tcW w:w="5428" w:type="dxa"/>
            <w:vAlign w:val="center"/>
          </w:tcPr>
          <w:p w14:paraId="31F8618D"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不接受</w:t>
            </w:r>
          </w:p>
        </w:tc>
      </w:tr>
      <w:tr w:rsidR="008A36C1" w14:paraId="19A629C8" w14:textId="77777777">
        <w:trPr>
          <w:trHeight w:val="468"/>
          <w:jc w:val="center"/>
        </w:trPr>
        <w:tc>
          <w:tcPr>
            <w:tcW w:w="709" w:type="dxa"/>
            <w:vAlign w:val="center"/>
          </w:tcPr>
          <w:p w14:paraId="7A9E42C0"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7</w:t>
            </w:r>
          </w:p>
        </w:tc>
        <w:tc>
          <w:tcPr>
            <w:tcW w:w="2935" w:type="dxa"/>
            <w:vAlign w:val="center"/>
          </w:tcPr>
          <w:p w14:paraId="2473BFBB"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报价有效期</w:t>
            </w:r>
          </w:p>
        </w:tc>
        <w:tc>
          <w:tcPr>
            <w:tcW w:w="5428" w:type="dxa"/>
            <w:vAlign w:val="center"/>
          </w:tcPr>
          <w:p w14:paraId="078F25B4"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rPr>
              <w:t>自报价截止之日起90个日历天</w:t>
            </w:r>
          </w:p>
        </w:tc>
      </w:tr>
      <w:tr w:rsidR="008A36C1" w14:paraId="7F9CC69B" w14:textId="77777777">
        <w:trPr>
          <w:trHeight w:val="468"/>
          <w:jc w:val="center"/>
        </w:trPr>
        <w:tc>
          <w:tcPr>
            <w:tcW w:w="709" w:type="dxa"/>
            <w:vAlign w:val="center"/>
          </w:tcPr>
          <w:p w14:paraId="169DAAC3"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8</w:t>
            </w:r>
          </w:p>
        </w:tc>
        <w:tc>
          <w:tcPr>
            <w:tcW w:w="2935" w:type="dxa"/>
            <w:vAlign w:val="center"/>
          </w:tcPr>
          <w:p w14:paraId="39ACAACB"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踏勘现场</w:t>
            </w:r>
          </w:p>
        </w:tc>
        <w:tc>
          <w:tcPr>
            <w:tcW w:w="5428" w:type="dxa"/>
            <w:vAlign w:val="center"/>
          </w:tcPr>
          <w:p w14:paraId="3021112D"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不组织，自行踏勘</w:t>
            </w:r>
          </w:p>
        </w:tc>
      </w:tr>
      <w:tr w:rsidR="008A36C1" w14:paraId="0CDE00CA" w14:textId="77777777">
        <w:trPr>
          <w:trHeight w:val="440"/>
          <w:jc w:val="center"/>
        </w:trPr>
        <w:tc>
          <w:tcPr>
            <w:tcW w:w="709" w:type="dxa"/>
            <w:vAlign w:val="center"/>
          </w:tcPr>
          <w:p w14:paraId="3C7C31A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9</w:t>
            </w:r>
          </w:p>
        </w:tc>
        <w:tc>
          <w:tcPr>
            <w:tcW w:w="2935" w:type="dxa"/>
            <w:vAlign w:val="center"/>
          </w:tcPr>
          <w:p w14:paraId="0389AB90"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采购代理服务费支付</w:t>
            </w:r>
          </w:p>
        </w:tc>
        <w:tc>
          <w:tcPr>
            <w:tcW w:w="5428" w:type="dxa"/>
            <w:vAlign w:val="center"/>
          </w:tcPr>
          <w:p w14:paraId="53876943"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无</w:t>
            </w:r>
          </w:p>
        </w:tc>
      </w:tr>
      <w:tr w:rsidR="008A36C1" w14:paraId="1DAD15ED" w14:textId="77777777">
        <w:trPr>
          <w:trHeight w:val="642"/>
          <w:jc w:val="center"/>
        </w:trPr>
        <w:tc>
          <w:tcPr>
            <w:tcW w:w="709" w:type="dxa"/>
            <w:vAlign w:val="center"/>
          </w:tcPr>
          <w:p w14:paraId="3BD109DE"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10</w:t>
            </w:r>
          </w:p>
        </w:tc>
        <w:tc>
          <w:tcPr>
            <w:tcW w:w="2935" w:type="dxa"/>
            <w:vAlign w:val="center"/>
          </w:tcPr>
          <w:p w14:paraId="5D74643C"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构成询价文件的其他材料</w:t>
            </w:r>
          </w:p>
        </w:tc>
        <w:tc>
          <w:tcPr>
            <w:tcW w:w="5428" w:type="dxa"/>
            <w:vAlign w:val="center"/>
          </w:tcPr>
          <w:p w14:paraId="553642CA"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无</w:t>
            </w:r>
          </w:p>
        </w:tc>
      </w:tr>
      <w:tr w:rsidR="008A36C1" w14:paraId="77C6D0FE" w14:textId="77777777">
        <w:trPr>
          <w:jc w:val="center"/>
        </w:trPr>
        <w:tc>
          <w:tcPr>
            <w:tcW w:w="709" w:type="dxa"/>
            <w:vAlign w:val="center"/>
          </w:tcPr>
          <w:p w14:paraId="142EF712"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11</w:t>
            </w:r>
          </w:p>
        </w:tc>
        <w:tc>
          <w:tcPr>
            <w:tcW w:w="2935" w:type="dxa"/>
            <w:vAlign w:val="center"/>
          </w:tcPr>
          <w:p w14:paraId="68C93C70"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供应商要求澄清询价文件的截止时间</w:t>
            </w:r>
          </w:p>
        </w:tc>
        <w:tc>
          <w:tcPr>
            <w:tcW w:w="5428" w:type="dxa"/>
            <w:vAlign w:val="center"/>
          </w:tcPr>
          <w:p w14:paraId="0B2078CC"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截止时间次日17点前</w:t>
            </w:r>
          </w:p>
        </w:tc>
      </w:tr>
      <w:tr w:rsidR="008A36C1" w14:paraId="7D960DF2" w14:textId="77777777">
        <w:trPr>
          <w:jc w:val="center"/>
        </w:trPr>
        <w:tc>
          <w:tcPr>
            <w:tcW w:w="709" w:type="dxa"/>
            <w:vAlign w:val="center"/>
          </w:tcPr>
          <w:p w14:paraId="214CAAE5"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12</w:t>
            </w:r>
          </w:p>
        </w:tc>
        <w:tc>
          <w:tcPr>
            <w:tcW w:w="2935" w:type="dxa"/>
            <w:vAlign w:val="center"/>
          </w:tcPr>
          <w:p w14:paraId="1544C82B"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供应商确认收到询价文件澄清或修改的时间</w:t>
            </w:r>
          </w:p>
        </w:tc>
        <w:tc>
          <w:tcPr>
            <w:tcW w:w="5428" w:type="dxa"/>
            <w:vAlign w:val="center"/>
          </w:tcPr>
          <w:p w14:paraId="0ABFDD36" w14:textId="77777777" w:rsidR="008A36C1" w:rsidRDefault="00000000">
            <w:pPr>
              <w:spacing w:line="360" w:lineRule="exact"/>
              <w:ind w:firstLine="480"/>
              <w:jc w:val="left"/>
              <w:rPr>
                <w:rFonts w:ascii="宋体" w:eastAsia="宋体" w:hAnsi="宋体" w:cs="宋体"/>
                <w:sz w:val="24"/>
                <w:szCs w:val="24"/>
                <w:u w:val="single"/>
                <w:lang w:val="zh-CN"/>
              </w:rPr>
            </w:pPr>
            <w:r>
              <w:rPr>
                <w:rFonts w:ascii="宋体" w:eastAsia="宋体" w:hAnsi="宋体" w:cs="宋体" w:hint="eastAsia"/>
                <w:sz w:val="24"/>
                <w:szCs w:val="24"/>
                <w:lang w:val="zh-CN"/>
              </w:rPr>
              <w:t>从更正公告发布时间开始48小时内</w:t>
            </w:r>
          </w:p>
        </w:tc>
      </w:tr>
      <w:tr w:rsidR="008A36C1" w14:paraId="396B6D80" w14:textId="77777777">
        <w:trPr>
          <w:jc w:val="center"/>
        </w:trPr>
        <w:tc>
          <w:tcPr>
            <w:tcW w:w="709" w:type="dxa"/>
            <w:vAlign w:val="center"/>
          </w:tcPr>
          <w:p w14:paraId="00A1F900"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13</w:t>
            </w:r>
          </w:p>
        </w:tc>
        <w:tc>
          <w:tcPr>
            <w:tcW w:w="2935" w:type="dxa"/>
            <w:vAlign w:val="center"/>
          </w:tcPr>
          <w:p w14:paraId="60DA20AE"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是否允许递交备选报价方案</w:t>
            </w:r>
          </w:p>
        </w:tc>
        <w:tc>
          <w:tcPr>
            <w:tcW w:w="5428" w:type="dxa"/>
            <w:vAlign w:val="center"/>
          </w:tcPr>
          <w:p w14:paraId="2B24AF72" w14:textId="77777777" w:rsidR="008A36C1" w:rsidRDefault="00000000">
            <w:pPr>
              <w:spacing w:line="360" w:lineRule="exact"/>
              <w:ind w:firstLine="480"/>
              <w:jc w:val="left"/>
              <w:rPr>
                <w:rFonts w:ascii="宋体" w:eastAsia="宋体" w:hAnsi="宋体" w:cs="宋体"/>
                <w:sz w:val="24"/>
                <w:szCs w:val="24"/>
                <w:u w:val="single"/>
                <w:lang w:val="zh-CN"/>
              </w:rPr>
            </w:pPr>
            <w:r>
              <w:rPr>
                <w:rFonts w:ascii="宋体" w:eastAsia="宋体" w:hAnsi="宋体" w:cs="宋体" w:hint="eastAsia"/>
                <w:sz w:val="24"/>
                <w:szCs w:val="24"/>
                <w:lang w:val="zh-CN"/>
              </w:rPr>
              <w:t>不允许</w:t>
            </w:r>
          </w:p>
        </w:tc>
      </w:tr>
      <w:tr w:rsidR="008A36C1" w14:paraId="1718C3A1" w14:textId="77777777">
        <w:trPr>
          <w:trHeight w:val="1550"/>
          <w:jc w:val="center"/>
        </w:trPr>
        <w:tc>
          <w:tcPr>
            <w:tcW w:w="709" w:type="dxa"/>
            <w:vAlign w:val="center"/>
          </w:tcPr>
          <w:p w14:paraId="69548D1B"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14</w:t>
            </w:r>
          </w:p>
        </w:tc>
        <w:tc>
          <w:tcPr>
            <w:tcW w:w="2935" w:type="dxa"/>
            <w:vAlign w:val="center"/>
          </w:tcPr>
          <w:p w14:paraId="6BB63B31"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报价的次数</w:t>
            </w:r>
          </w:p>
        </w:tc>
        <w:tc>
          <w:tcPr>
            <w:tcW w:w="5428" w:type="dxa"/>
            <w:vAlign w:val="center"/>
          </w:tcPr>
          <w:p w14:paraId="4909C6B4"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sz w:val="24"/>
                <w:szCs w:val="24"/>
              </w:rPr>
              <w:t>本次报价为一次不得更改报价，</w:t>
            </w:r>
            <w:r>
              <w:rPr>
                <w:rFonts w:ascii="宋体" w:eastAsia="宋体" w:hAnsi="宋体" w:cs="宋体" w:hint="eastAsia"/>
                <w:sz w:val="24"/>
                <w:szCs w:val="24"/>
              </w:rPr>
              <w:t>供应商</w:t>
            </w:r>
            <w:r>
              <w:rPr>
                <w:rFonts w:ascii="宋体" w:eastAsia="宋体" w:hAnsi="宋体" w:cs="宋体"/>
                <w:sz w:val="24"/>
                <w:szCs w:val="24"/>
              </w:rPr>
              <w:t>只有一次报价的机会。报价不得有选择性报价和附有条件的报价，且不得高于</w:t>
            </w:r>
            <w:r>
              <w:rPr>
                <w:rFonts w:ascii="宋体" w:eastAsia="宋体" w:hAnsi="宋体" w:cs="宋体" w:hint="eastAsia"/>
                <w:sz w:val="24"/>
                <w:szCs w:val="24"/>
              </w:rPr>
              <w:t>项目总控制价及各公司控制价。</w:t>
            </w:r>
          </w:p>
        </w:tc>
      </w:tr>
      <w:tr w:rsidR="008A36C1" w14:paraId="4B1089A2" w14:textId="77777777">
        <w:trPr>
          <w:trHeight w:val="693"/>
          <w:jc w:val="center"/>
        </w:trPr>
        <w:tc>
          <w:tcPr>
            <w:tcW w:w="709" w:type="dxa"/>
            <w:vAlign w:val="center"/>
          </w:tcPr>
          <w:p w14:paraId="2C15C1F8"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15</w:t>
            </w:r>
          </w:p>
        </w:tc>
        <w:tc>
          <w:tcPr>
            <w:tcW w:w="2935" w:type="dxa"/>
            <w:vAlign w:val="center"/>
          </w:tcPr>
          <w:p w14:paraId="59BF0FB3" w14:textId="77777777" w:rsidR="008A36C1" w:rsidRDefault="00000000">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样品</w:t>
            </w:r>
          </w:p>
        </w:tc>
        <w:tc>
          <w:tcPr>
            <w:tcW w:w="5428" w:type="dxa"/>
            <w:vAlign w:val="center"/>
          </w:tcPr>
          <w:p w14:paraId="11CA203F" w14:textId="007EA32A" w:rsidR="008A36C1" w:rsidRDefault="006F631B">
            <w:pPr>
              <w:spacing w:line="400" w:lineRule="exact"/>
              <w:ind w:firstLine="480"/>
              <w:jc w:val="left"/>
              <w:rPr>
                <w:rFonts w:ascii="宋体" w:eastAsia="宋体" w:hAnsi="宋体" w:cs="宋体"/>
                <w:sz w:val="24"/>
                <w:szCs w:val="24"/>
              </w:rPr>
            </w:pPr>
            <w:r>
              <w:rPr>
                <w:rFonts w:ascii="宋体" w:eastAsia="宋体" w:hAnsi="宋体" w:cs="宋体" w:hint="eastAsia"/>
                <w:sz w:val="24"/>
                <w:szCs w:val="24"/>
              </w:rPr>
              <w:t>□ 不需要</w:t>
            </w:r>
          </w:p>
          <w:p w14:paraId="1243B8AD" w14:textId="6684B3A2" w:rsidR="008A36C1" w:rsidRDefault="00000000">
            <w:pPr>
              <w:spacing w:line="400" w:lineRule="exact"/>
              <w:ind w:firstLineChars="150" w:firstLine="360"/>
              <w:jc w:val="left"/>
              <w:rPr>
                <w:rFonts w:ascii="宋体" w:eastAsia="宋体" w:hAnsi="宋体" w:cs="宋体"/>
                <w:sz w:val="24"/>
                <w:szCs w:val="24"/>
              </w:rPr>
            </w:pPr>
            <w:r>
              <w:rPr>
                <w:rFonts w:ascii="宋体" w:eastAsia="宋体" w:hAnsi="宋体" w:cs="宋体" w:hint="eastAsia"/>
                <w:sz w:val="24"/>
                <w:szCs w:val="24"/>
              </w:rPr>
              <w:t xml:space="preserve"> </w:t>
            </w:r>
            <w:r w:rsidR="006F631B">
              <w:rPr>
                <w:rFonts w:ascii="Segoe UI Symbol" w:eastAsia="宋体" w:hAnsi="Segoe UI Symbol" w:cs="Segoe UI Symbol"/>
                <w:sz w:val="24"/>
                <w:szCs w:val="24"/>
              </w:rPr>
              <w:t>☑</w:t>
            </w:r>
            <w:r>
              <w:rPr>
                <w:rFonts w:ascii="宋体" w:eastAsia="宋体" w:hAnsi="宋体" w:cs="宋体" w:hint="eastAsia"/>
                <w:sz w:val="24"/>
                <w:szCs w:val="24"/>
              </w:rPr>
              <w:t xml:space="preserve"> 需要</w:t>
            </w:r>
          </w:p>
        </w:tc>
      </w:tr>
      <w:tr w:rsidR="008A36C1" w14:paraId="003245B4" w14:textId="77777777">
        <w:trPr>
          <w:trHeight w:val="693"/>
          <w:jc w:val="center"/>
        </w:trPr>
        <w:tc>
          <w:tcPr>
            <w:tcW w:w="709" w:type="dxa"/>
            <w:vAlign w:val="center"/>
          </w:tcPr>
          <w:p w14:paraId="547CDBF3"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16</w:t>
            </w:r>
          </w:p>
        </w:tc>
        <w:tc>
          <w:tcPr>
            <w:tcW w:w="2935" w:type="dxa"/>
            <w:vAlign w:val="center"/>
          </w:tcPr>
          <w:p w14:paraId="550ED9C9"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保证金的交纳</w:t>
            </w:r>
          </w:p>
        </w:tc>
        <w:tc>
          <w:tcPr>
            <w:tcW w:w="5428" w:type="dxa"/>
            <w:vAlign w:val="center"/>
          </w:tcPr>
          <w:p w14:paraId="35C5CC10"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本项目无需交纳保证金</w:t>
            </w:r>
          </w:p>
        </w:tc>
      </w:tr>
      <w:tr w:rsidR="008A36C1" w14:paraId="0A8AD77D" w14:textId="77777777">
        <w:trPr>
          <w:jc w:val="center"/>
        </w:trPr>
        <w:tc>
          <w:tcPr>
            <w:tcW w:w="709" w:type="dxa"/>
            <w:vAlign w:val="center"/>
          </w:tcPr>
          <w:p w14:paraId="23A8AD3C"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17</w:t>
            </w:r>
          </w:p>
        </w:tc>
        <w:tc>
          <w:tcPr>
            <w:tcW w:w="2935" w:type="dxa"/>
            <w:vAlign w:val="center"/>
          </w:tcPr>
          <w:p w14:paraId="190A9C09"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报价文件编制装订</w:t>
            </w:r>
          </w:p>
        </w:tc>
        <w:tc>
          <w:tcPr>
            <w:tcW w:w="5428" w:type="dxa"/>
            <w:vAlign w:val="center"/>
          </w:tcPr>
          <w:p w14:paraId="4710C0D6"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1.报价文件的技术文件和商务文件一起</w:t>
            </w:r>
            <w:r>
              <w:rPr>
                <w:rFonts w:ascii="宋体" w:eastAsia="宋体" w:hAnsi="宋体" w:cs="宋体" w:hint="eastAsia"/>
                <w:b/>
                <w:sz w:val="24"/>
                <w:szCs w:val="24"/>
                <w:lang w:val="zh-CN"/>
              </w:rPr>
              <w:t>胶装成册</w:t>
            </w:r>
            <w:r>
              <w:rPr>
                <w:rFonts w:ascii="宋体" w:eastAsia="宋体" w:hAnsi="宋体" w:cs="宋体" w:hint="eastAsia"/>
                <w:sz w:val="24"/>
                <w:szCs w:val="24"/>
                <w:lang w:val="zh-CN"/>
              </w:rPr>
              <w:t>，共</w:t>
            </w:r>
            <w:r>
              <w:rPr>
                <w:rFonts w:ascii="宋体" w:eastAsia="宋体" w:hAnsi="宋体" w:cs="宋体" w:hint="eastAsia"/>
                <w:sz w:val="24"/>
                <w:szCs w:val="24"/>
              </w:rPr>
              <w:t>一</w:t>
            </w:r>
            <w:r>
              <w:rPr>
                <w:rFonts w:ascii="宋体" w:eastAsia="宋体" w:hAnsi="宋体" w:cs="宋体" w:hint="eastAsia"/>
                <w:sz w:val="24"/>
                <w:szCs w:val="24"/>
                <w:lang w:val="zh-CN"/>
              </w:rPr>
              <w:t>册。</w:t>
            </w:r>
          </w:p>
          <w:p w14:paraId="68C2BB17"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rPr>
              <w:t>2.封面设置。报价文件封面设置包括：项目名称、项目编号、供应商全称和报价文件完成时间。供应商全称填写“×××公司”。</w:t>
            </w:r>
          </w:p>
          <w:p w14:paraId="11904A09"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rPr>
              <w:t>3.报价文件内容。供应商应按照询价文件的要求编写报价文件；对报价文件要求填写的表格或者</w:t>
            </w:r>
            <w:r>
              <w:rPr>
                <w:rFonts w:ascii="宋体" w:eastAsia="宋体" w:hAnsi="宋体" w:cs="宋体" w:hint="eastAsia"/>
                <w:sz w:val="24"/>
                <w:szCs w:val="24"/>
              </w:rPr>
              <w:lastRenderedPageBreak/>
              <w:t>资料不得缺少或者留空，报价文件不得加行、涂改、插字或者删除。</w:t>
            </w:r>
          </w:p>
          <w:p w14:paraId="6774E53A"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4.</w:t>
            </w:r>
            <w:r>
              <w:rPr>
                <w:rFonts w:ascii="宋体" w:eastAsia="宋体" w:hAnsi="宋体" w:cs="宋体" w:hint="eastAsia"/>
                <w:kern w:val="1"/>
                <w:sz w:val="24"/>
                <w:szCs w:val="24"/>
              </w:rPr>
              <w:t>报价文件正文用白色A4复印纸打印，并编制目录，目录、内容标注连续页码，标注于页面底部居中位置；</w:t>
            </w:r>
            <w:r>
              <w:rPr>
                <w:rFonts w:ascii="宋体" w:eastAsia="宋体" w:hAnsi="宋体" w:cs="宋体" w:hint="eastAsia"/>
                <w:sz w:val="24"/>
                <w:szCs w:val="24"/>
                <w:lang w:val="zh-CN"/>
              </w:rPr>
              <w:t>非文本形式的内容，可以不标注页码，应将这些材料放置在技术文件中，折叠成A4纸面大小，左、下侧对齐，左侧胶装成册。</w:t>
            </w:r>
          </w:p>
        </w:tc>
      </w:tr>
      <w:tr w:rsidR="008A36C1" w14:paraId="219D7C44" w14:textId="77777777">
        <w:trPr>
          <w:jc w:val="center"/>
        </w:trPr>
        <w:tc>
          <w:tcPr>
            <w:tcW w:w="709" w:type="dxa"/>
            <w:vAlign w:val="center"/>
          </w:tcPr>
          <w:p w14:paraId="0B797BBA"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lastRenderedPageBreak/>
              <w:t>18</w:t>
            </w:r>
          </w:p>
        </w:tc>
        <w:tc>
          <w:tcPr>
            <w:tcW w:w="2935" w:type="dxa"/>
            <w:vAlign w:val="center"/>
          </w:tcPr>
          <w:p w14:paraId="4E8C5394"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报价文件签署和盖章</w:t>
            </w:r>
          </w:p>
        </w:tc>
        <w:tc>
          <w:tcPr>
            <w:tcW w:w="5428" w:type="dxa"/>
            <w:vAlign w:val="center"/>
          </w:tcPr>
          <w:p w14:paraId="786F39C4"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1.报价文件要求供应商法定代表人或者被授权代表签字处，均须本人用黑色签字笔签署（包括姓和名）并加盖单位公章，不得用签名章、签字章等代替，也不得由他人代签。</w:t>
            </w:r>
          </w:p>
          <w:p w14:paraId="5E080EB6"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2.被授权代表人签字的，</w:t>
            </w:r>
            <w:r>
              <w:rPr>
                <w:rFonts w:ascii="宋体" w:eastAsia="宋体" w:hAnsi="宋体" w:cs="宋体" w:hint="eastAsia"/>
                <w:sz w:val="24"/>
                <w:szCs w:val="24"/>
              </w:rPr>
              <w:t>报价</w:t>
            </w:r>
            <w:r>
              <w:rPr>
                <w:rFonts w:ascii="宋体" w:eastAsia="宋体" w:hAnsi="宋体" w:cs="宋体" w:hint="eastAsia"/>
                <w:sz w:val="24"/>
                <w:szCs w:val="24"/>
                <w:lang w:val="zh-CN"/>
              </w:rPr>
              <w:t>文件应附法人授权委托书。</w:t>
            </w:r>
          </w:p>
          <w:p w14:paraId="7629355B"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3.</w:t>
            </w:r>
            <w:r>
              <w:rPr>
                <w:rFonts w:ascii="宋体" w:eastAsia="宋体" w:hAnsi="宋体" w:cs="宋体" w:hint="eastAsia"/>
                <w:b/>
                <w:bCs/>
                <w:sz w:val="24"/>
                <w:szCs w:val="24"/>
                <w:lang w:val="zh-CN"/>
              </w:rPr>
              <w:t>“报价函”、“法人授权委托书”和“诚信承诺书”必须由法定代表人签署。</w:t>
            </w:r>
          </w:p>
          <w:p w14:paraId="25F0CAB6"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4.供应商在报价文件以及相关书面文件中的单位盖章（包括印章、公章等）均指与供应商名称全称相一致的标准公章，不得使用其他形式（如带有“专用章”、“合同章”、“财务章”、“业务章”等）的印章。</w:t>
            </w:r>
          </w:p>
        </w:tc>
      </w:tr>
      <w:tr w:rsidR="008A36C1" w14:paraId="23EBBD6F" w14:textId="77777777">
        <w:trPr>
          <w:jc w:val="center"/>
        </w:trPr>
        <w:tc>
          <w:tcPr>
            <w:tcW w:w="709" w:type="dxa"/>
            <w:vAlign w:val="center"/>
          </w:tcPr>
          <w:p w14:paraId="31B4EF81"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19</w:t>
            </w:r>
          </w:p>
        </w:tc>
        <w:tc>
          <w:tcPr>
            <w:tcW w:w="2935" w:type="dxa"/>
            <w:vAlign w:val="center"/>
          </w:tcPr>
          <w:p w14:paraId="0555078D"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报价文件份数及要求</w:t>
            </w:r>
          </w:p>
        </w:tc>
        <w:tc>
          <w:tcPr>
            <w:tcW w:w="5428" w:type="dxa"/>
            <w:vAlign w:val="center"/>
          </w:tcPr>
          <w:p w14:paraId="2A0F5DFA" w14:textId="77777777" w:rsidR="008A36C1" w:rsidRDefault="008A36C1">
            <w:pPr>
              <w:spacing w:line="360" w:lineRule="exact"/>
              <w:ind w:firstLine="482"/>
              <w:jc w:val="left"/>
              <w:rPr>
                <w:rFonts w:ascii="宋体" w:eastAsia="宋体" w:hAnsi="宋体" w:cs="宋体"/>
                <w:b/>
                <w:bCs/>
                <w:sz w:val="24"/>
                <w:szCs w:val="24"/>
                <w:lang w:val="zh-CN"/>
              </w:rPr>
            </w:pPr>
          </w:p>
          <w:p w14:paraId="2A950AAD" w14:textId="77777777" w:rsidR="008A36C1" w:rsidRDefault="00000000">
            <w:pPr>
              <w:spacing w:line="360" w:lineRule="exact"/>
              <w:ind w:firstLine="482"/>
              <w:jc w:val="left"/>
              <w:rPr>
                <w:rFonts w:ascii="宋体" w:eastAsia="宋体" w:hAnsi="宋体" w:cs="宋体"/>
                <w:sz w:val="24"/>
                <w:szCs w:val="24"/>
                <w:lang w:val="zh-CN"/>
              </w:rPr>
            </w:pPr>
            <w:r>
              <w:rPr>
                <w:rFonts w:ascii="宋体" w:eastAsia="宋体" w:hAnsi="宋体" w:cs="宋体" w:hint="eastAsia"/>
                <w:b/>
                <w:bCs/>
                <w:sz w:val="24"/>
                <w:szCs w:val="24"/>
                <w:lang w:val="zh-CN"/>
              </w:rPr>
              <w:t>报价文件正本壹份，副本三份</w:t>
            </w:r>
            <w:r>
              <w:rPr>
                <w:rFonts w:ascii="宋体" w:eastAsia="宋体" w:hAnsi="宋体" w:cs="宋体" w:hint="eastAsia"/>
                <w:sz w:val="24"/>
                <w:szCs w:val="24"/>
                <w:lang w:val="zh-CN"/>
              </w:rPr>
              <w:t>。正本和副本的封面上应当清楚地标记“正本”或者“副本”字样；正本和副本不一致时，以正本为准。</w:t>
            </w:r>
          </w:p>
          <w:p w14:paraId="32C753EF" w14:textId="77777777" w:rsidR="008A36C1" w:rsidRDefault="008A36C1">
            <w:pPr>
              <w:spacing w:line="360" w:lineRule="exact"/>
              <w:ind w:firstLine="482"/>
              <w:jc w:val="left"/>
              <w:rPr>
                <w:rFonts w:ascii="宋体" w:eastAsia="宋体" w:hAnsi="宋体" w:cs="宋体"/>
                <w:b/>
                <w:bCs/>
                <w:sz w:val="24"/>
                <w:szCs w:val="24"/>
                <w:lang w:val="zh-CN"/>
              </w:rPr>
            </w:pPr>
          </w:p>
        </w:tc>
      </w:tr>
      <w:tr w:rsidR="008A36C1" w14:paraId="51D2BADB" w14:textId="77777777">
        <w:trPr>
          <w:trHeight w:val="1985"/>
          <w:jc w:val="center"/>
        </w:trPr>
        <w:tc>
          <w:tcPr>
            <w:tcW w:w="709" w:type="dxa"/>
            <w:vAlign w:val="center"/>
          </w:tcPr>
          <w:p w14:paraId="25CF1B59"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20</w:t>
            </w:r>
          </w:p>
        </w:tc>
        <w:tc>
          <w:tcPr>
            <w:tcW w:w="2935" w:type="dxa"/>
            <w:vAlign w:val="center"/>
          </w:tcPr>
          <w:p w14:paraId="1558FEE0"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报价文件密封和标记</w:t>
            </w:r>
          </w:p>
        </w:tc>
        <w:tc>
          <w:tcPr>
            <w:tcW w:w="5428" w:type="dxa"/>
            <w:vAlign w:val="center"/>
          </w:tcPr>
          <w:p w14:paraId="12368D2D" w14:textId="77777777" w:rsidR="008A36C1" w:rsidRDefault="00000000">
            <w:pPr>
              <w:spacing w:line="360" w:lineRule="exact"/>
              <w:ind w:firstLine="480"/>
              <w:jc w:val="left"/>
              <w:rPr>
                <w:rFonts w:ascii="宋体" w:eastAsia="宋体" w:hAnsi="宋体" w:cs="宋体"/>
                <w:b/>
                <w:sz w:val="24"/>
                <w:szCs w:val="24"/>
                <w:lang w:val="zh-CN"/>
              </w:rPr>
            </w:pPr>
            <w:r>
              <w:rPr>
                <w:rFonts w:ascii="宋体" w:eastAsia="宋体" w:hAnsi="宋体" w:cs="宋体" w:hint="eastAsia"/>
                <w:sz w:val="24"/>
                <w:szCs w:val="24"/>
                <w:lang w:val="zh-CN"/>
              </w:rPr>
              <w:t>密封件封套上标明采购项目编号、项目名称以及供应商名称等，在所有封签处标注“请勿在202</w:t>
            </w:r>
            <w:r>
              <w:rPr>
                <w:rFonts w:ascii="宋体" w:eastAsia="宋体" w:hAnsi="宋体" w:cs="宋体" w:hint="eastAsia"/>
                <w:sz w:val="24"/>
                <w:szCs w:val="24"/>
              </w:rPr>
              <w:t>3</w:t>
            </w:r>
            <w:r>
              <w:rPr>
                <w:rFonts w:ascii="宋体" w:eastAsia="宋体" w:hAnsi="宋体" w:cs="宋体" w:hint="eastAsia"/>
                <w:sz w:val="24"/>
                <w:szCs w:val="24"/>
                <w:lang w:val="zh-CN"/>
              </w:rPr>
              <w:t>年  月  日9时00分之前启封”字样，并加盖公章以及法定代表人或者被授权代表签字。</w:t>
            </w:r>
          </w:p>
        </w:tc>
      </w:tr>
      <w:tr w:rsidR="008A36C1" w14:paraId="4660B2ED" w14:textId="77777777">
        <w:trPr>
          <w:trHeight w:val="576"/>
          <w:jc w:val="center"/>
        </w:trPr>
        <w:tc>
          <w:tcPr>
            <w:tcW w:w="709" w:type="dxa"/>
            <w:vAlign w:val="center"/>
          </w:tcPr>
          <w:p w14:paraId="1C5756A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21</w:t>
            </w:r>
          </w:p>
        </w:tc>
        <w:tc>
          <w:tcPr>
            <w:tcW w:w="2935" w:type="dxa"/>
            <w:vAlign w:val="center"/>
          </w:tcPr>
          <w:p w14:paraId="5DA3F824" w14:textId="77777777" w:rsidR="008A36C1" w:rsidRDefault="00000000">
            <w:pPr>
              <w:autoSpaceDE w:val="0"/>
              <w:autoSpaceDN w:val="0"/>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评审小组</w:t>
            </w:r>
          </w:p>
        </w:tc>
        <w:tc>
          <w:tcPr>
            <w:tcW w:w="5428" w:type="dxa"/>
            <w:vAlign w:val="center"/>
          </w:tcPr>
          <w:p w14:paraId="7673751C" w14:textId="00A2DC58" w:rsidR="008A36C1" w:rsidRDefault="00000000">
            <w:pPr>
              <w:autoSpaceDE w:val="0"/>
              <w:autoSpaceDN w:val="0"/>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评审小组由</w:t>
            </w:r>
            <w:r w:rsidR="009623E3">
              <w:rPr>
                <w:rFonts w:ascii="宋体" w:eastAsia="宋体" w:hAnsi="宋体" w:cs="宋体"/>
                <w:sz w:val="24"/>
                <w:szCs w:val="24"/>
              </w:rPr>
              <w:t>3</w:t>
            </w:r>
            <w:r>
              <w:rPr>
                <w:rFonts w:ascii="宋体" w:eastAsia="宋体" w:hAnsi="宋体" w:cs="宋体" w:hint="eastAsia"/>
                <w:sz w:val="24"/>
                <w:szCs w:val="24"/>
              </w:rPr>
              <w:t>人以上单数组成</w:t>
            </w:r>
            <w:r>
              <w:rPr>
                <w:rFonts w:ascii="宋体" w:eastAsia="宋体" w:hAnsi="宋体" w:cs="宋体" w:hint="eastAsia"/>
                <w:sz w:val="24"/>
                <w:szCs w:val="24"/>
                <w:lang w:val="zh-CN"/>
              </w:rPr>
              <w:t>。</w:t>
            </w:r>
          </w:p>
        </w:tc>
      </w:tr>
      <w:tr w:rsidR="008A36C1" w14:paraId="74F9A40F" w14:textId="77777777">
        <w:trPr>
          <w:trHeight w:val="571"/>
          <w:jc w:val="center"/>
        </w:trPr>
        <w:tc>
          <w:tcPr>
            <w:tcW w:w="709" w:type="dxa"/>
            <w:vAlign w:val="center"/>
          </w:tcPr>
          <w:p w14:paraId="06BCFC6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22</w:t>
            </w:r>
          </w:p>
        </w:tc>
        <w:tc>
          <w:tcPr>
            <w:tcW w:w="2935" w:type="dxa"/>
            <w:vAlign w:val="center"/>
          </w:tcPr>
          <w:p w14:paraId="1B2BA7C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评审办法</w:t>
            </w:r>
          </w:p>
        </w:tc>
        <w:tc>
          <w:tcPr>
            <w:tcW w:w="5428" w:type="dxa"/>
            <w:vAlign w:val="center"/>
          </w:tcPr>
          <w:p w14:paraId="74D04525" w14:textId="77777777" w:rsidR="008A36C1" w:rsidRDefault="00000000">
            <w:pPr>
              <w:autoSpaceDE w:val="0"/>
              <w:autoSpaceDN w:val="0"/>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综合评分法</w:t>
            </w:r>
          </w:p>
        </w:tc>
      </w:tr>
      <w:tr w:rsidR="008A36C1" w14:paraId="7255E83B" w14:textId="77777777">
        <w:trPr>
          <w:trHeight w:val="920"/>
          <w:jc w:val="center"/>
        </w:trPr>
        <w:tc>
          <w:tcPr>
            <w:tcW w:w="709" w:type="dxa"/>
            <w:vAlign w:val="center"/>
          </w:tcPr>
          <w:p w14:paraId="2817CAF6"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23</w:t>
            </w:r>
          </w:p>
        </w:tc>
        <w:tc>
          <w:tcPr>
            <w:tcW w:w="2935" w:type="dxa"/>
            <w:vAlign w:val="center"/>
          </w:tcPr>
          <w:p w14:paraId="33D20E6B"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是否授权评审小组确定成交供应商</w:t>
            </w:r>
          </w:p>
        </w:tc>
        <w:tc>
          <w:tcPr>
            <w:tcW w:w="5428" w:type="dxa"/>
            <w:vAlign w:val="center"/>
          </w:tcPr>
          <w:p w14:paraId="1C7FEA8D"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是，确定1个成交供应商。</w:t>
            </w:r>
          </w:p>
        </w:tc>
      </w:tr>
      <w:tr w:rsidR="008A36C1" w14:paraId="08AF7855" w14:textId="77777777">
        <w:trPr>
          <w:jc w:val="center"/>
        </w:trPr>
        <w:tc>
          <w:tcPr>
            <w:tcW w:w="709" w:type="dxa"/>
            <w:vAlign w:val="center"/>
          </w:tcPr>
          <w:p w14:paraId="64BB046F"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24</w:t>
            </w:r>
          </w:p>
        </w:tc>
        <w:tc>
          <w:tcPr>
            <w:tcW w:w="2935" w:type="dxa"/>
            <w:vAlign w:val="center"/>
          </w:tcPr>
          <w:p w14:paraId="75A610D4"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是否退还报价文件</w:t>
            </w:r>
          </w:p>
        </w:tc>
        <w:tc>
          <w:tcPr>
            <w:tcW w:w="5428" w:type="dxa"/>
            <w:vAlign w:val="center"/>
          </w:tcPr>
          <w:p w14:paraId="7EE0948A"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除供应商需收回的资格、资信等证明文件中的证明材料原件外，其他文件概不退还。</w:t>
            </w:r>
          </w:p>
        </w:tc>
      </w:tr>
      <w:tr w:rsidR="008A36C1" w14:paraId="69E0DEA1" w14:textId="77777777">
        <w:trPr>
          <w:jc w:val="center"/>
        </w:trPr>
        <w:tc>
          <w:tcPr>
            <w:tcW w:w="709" w:type="dxa"/>
            <w:vAlign w:val="center"/>
          </w:tcPr>
          <w:p w14:paraId="4EA814A4"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lastRenderedPageBreak/>
              <w:t>25</w:t>
            </w:r>
          </w:p>
        </w:tc>
        <w:tc>
          <w:tcPr>
            <w:tcW w:w="2935" w:type="dxa"/>
            <w:vAlign w:val="center"/>
          </w:tcPr>
          <w:p w14:paraId="212CC786" w14:textId="77777777" w:rsidR="008A36C1" w:rsidRDefault="00000000">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履约担保</w:t>
            </w:r>
          </w:p>
        </w:tc>
        <w:tc>
          <w:tcPr>
            <w:tcW w:w="5428" w:type="dxa"/>
            <w:vAlign w:val="center"/>
          </w:tcPr>
          <w:p w14:paraId="4DEF2164"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本项目无需履约担保。</w:t>
            </w:r>
          </w:p>
        </w:tc>
      </w:tr>
      <w:tr w:rsidR="008A36C1" w14:paraId="1597E29E" w14:textId="77777777">
        <w:trPr>
          <w:jc w:val="center"/>
        </w:trPr>
        <w:tc>
          <w:tcPr>
            <w:tcW w:w="709" w:type="dxa"/>
            <w:vAlign w:val="center"/>
          </w:tcPr>
          <w:p w14:paraId="72C9B681"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26</w:t>
            </w:r>
          </w:p>
        </w:tc>
        <w:tc>
          <w:tcPr>
            <w:tcW w:w="8363" w:type="dxa"/>
            <w:gridSpan w:val="2"/>
            <w:vAlign w:val="center"/>
          </w:tcPr>
          <w:p w14:paraId="3F6B61E8" w14:textId="77777777" w:rsidR="008A36C1" w:rsidRDefault="00000000">
            <w:pPr>
              <w:spacing w:line="360" w:lineRule="exact"/>
              <w:ind w:firstLineChars="0" w:firstLine="0"/>
              <w:jc w:val="left"/>
              <w:rPr>
                <w:rFonts w:ascii="宋体" w:eastAsia="宋体" w:hAnsi="宋体" w:cs="宋体"/>
                <w:sz w:val="24"/>
                <w:szCs w:val="24"/>
                <w:lang w:val="zh-CN"/>
              </w:rPr>
            </w:pPr>
            <w:r>
              <w:rPr>
                <w:rFonts w:ascii="宋体" w:eastAsia="宋体" w:hAnsi="宋体" w:cs="宋体" w:hint="eastAsia"/>
                <w:b/>
                <w:bCs/>
                <w:sz w:val="24"/>
                <w:szCs w:val="24"/>
                <w:lang w:val="zh-CN"/>
              </w:rPr>
              <w:t>其他需补充的内容</w:t>
            </w:r>
          </w:p>
        </w:tc>
      </w:tr>
      <w:tr w:rsidR="008A36C1" w14:paraId="4CAEACC7" w14:textId="77777777">
        <w:trPr>
          <w:jc w:val="center"/>
        </w:trPr>
        <w:tc>
          <w:tcPr>
            <w:tcW w:w="709" w:type="dxa"/>
            <w:vMerge w:val="restart"/>
            <w:vAlign w:val="center"/>
          </w:tcPr>
          <w:p w14:paraId="7EDD78FF"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rPr>
              <w:t>6</w:t>
            </w:r>
            <w:r>
              <w:rPr>
                <w:rFonts w:ascii="宋体" w:eastAsia="宋体" w:hAnsi="宋体" w:cs="宋体" w:hint="eastAsia"/>
                <w:sz w:val="24"/>
                <w:szCs w:val="24"/>
                <w:lang w:val="zh-CN"/>
              </w:rPr>
              <w:t>.1</w:t>
            </w:r>
          </w:p>
        </w:tc>
        <w:tc>
          <w:tcPr>
            <w:tcW w:w="2935" w:type="dxa"/>
            <w:vMerge w:val="restart"/>
            <w:vAlign w:val="center"/>
          </w:tcPr>
          <w:p w14:paraId="1177D848"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定义</w:t>
            </w:r>
          </w:p>
        </w:tc>
        <w:tc>
          <w:tcPr>
            <w:tcW w:w="5428" w:type="dxa"/>
            <w:vAlign w:val="center"/>
          </w:tcPr>
          <w:p w14:paraId="3DB10F8F"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lang w:val="zh-CN"/>
              </w:rPr>
              <w:t>原件：</w:t>
            </w:r>
            <w:r>
              <w:rPr>
                <w:rFonts w:ascii="宋体" w:eastAsia="宋体" w:hAnsi="宋体" w:cs="宋体" w:hint="eastAsia"/>
                <w:sz w:val="24"/>
                <w:szCs w:val="24"/>
              </w:rPr>
              <w:t>最初产生的区别于复制件的原始文件或文件的原本或公证处出具的文件复制件公证书。</w:t>
            </w:r>
          </w:p>
        </w:tc>
      </w:tr>
      <w:tr w:rsidR="008A36C1" w14:paraId="5EE4C19C" w14:textId="77777777">
        <w:trPr>
          <w:jc w:val="center"/>
        </w:trPr>
        <w:tc>
          <w:tcPr>
            <w:tcW w:w="709" w:type="dxa"/>
            <w:vMerge/>
            <w:vAlign w:val="center"/>
          </w:tcPr>
          <w:p w14:paraId="6427213D" w14:textId="77777777" w:rsidR="008A36C1" w:rsidRDefault="008A36C1">
            <w:pPr>
              <w:spacing w:line="360" w:lineRule="exact"/>
              <w:ind w:firstLine="480"/>
              <w:jc w:val="center"/>
              <w:rPr>
                <w:rFonts w:ascii="宋体" w:eastAsia="宋体" w:hAnsi="宋体" w:cs="宋体"/>
                <w:sz w:val="24"/>
                <w:szCs w:val="24"/>
                <w:lang w:val="zh-CN"/>
              </w:rPr>
            </w:pPr>
          </w:p>
        </w:tc>
        <w:tc>
          <w:tcPr>
            <w:tcW w:w="2935" w:type="dxa"/>
            <w:vMerge/>
            <w:vAlign w:val="center"/>
          </w:tcPr>
          <w:p w14:paraId="4C32FDEC" w14:textId="77777777" w:rsidR="008A36C1" w:rsidRDefault="008A36C1">
            <w:pPr>
              <w:spacing w:line="360" w:lineRule="exact"/>
              <w:ind w:firstLine="480"/>
              <w:jc w:val="center"/>
              <w:rPr>
                <w:rFonts w:ascii="宋体" w:eastAsia="宋体" w:hAnsi="宋体" w:cs="宋体"/>
                <w:sz w:val="24"/>
                <w:szCs w:val="24"/>
                <w:lang w:val="zh-CN"/>
              </w:rPr>
            </w:pPr>
          </w:p>
        </w:tc>
        <w:tc>
          <w:tcPr>
            <w:tcW w:w="5428" w:type="dxa"/>
            <w:vAlign w:val="center"/>
          </w:tcPr>
          <w:p w14:paraId="5B441BA0" w14:textId="77777777" w:rsidR="008A36C1" w:rsidRDefault="00000000">
            <w:pPr>
              <w:spacing w:line="360" w:lineRule="exact"/>
              <w:ind w:firstLine="480"/>
              <w:jc w:val="left"/>
              <w:rPr>
                <w:rFonts w:ascii="宋体" w:eastAsia="宋体" w:hAnsi="宋体" w:cs="宋体"/>
                <w:sz w:val="24"/>
                <w:szCs w:val="24"/>
                <w:lang w:val="zh-CN"/>
              </w:rPr>
            </w:pPr>
            <w:r>
              <w:rPr>
                <w:rFonts w:ascii="宋体" w:eastAsia="宋体" w:hAnsi="宋体" w:cs="宋体" w:hint="eastAsia"/>
                <w:sz w:val="24"/>
                <w:szCs w:val="24"/>
              </w:rPr>
              <w:t>书面形式：包括文字的打印或复印件、传真、信函、电传、电报、</w:t>
            </w:r>
            <w:r>
              <w:rPr>
                <w:rFonts w:ascii="宋体" w:eastAsia="宋体" w:hAnsi="宋体" w:cs="宋体" w:hint="eastAsia"/>
                <w:sz w:val="24"/>
                <w:szCs w:val="24"/>
                <w:shd w:val="clear" w:color="auto" w:fill="FFFFFF"/>
              </w:rPr>
              <w:t>电子邮件、</w:t>
            </w:r>
            <w:r>
              <w:rPr>
                <w:rFonts w:ascii="宋体" w:eastAsia="宋体" w:hAnsi="宋体" w:cs="宋体" w:hint="eastAsia"/>
                <w:sz w:val="24"/>
                <w:szCs w:val="24"/>
              </w:rPr>
              <w:t>中国招标投标公共服务平台发布的公告</w:t>
            </w:r>
            <w:r>
              <w:rPr>
                <w:rFonts w:ascii="宋体" w:eastAsia="宋体" w:hAnsi="宋体" w:cs="宋体" w:hint="eastAsia"/>
                <w:sz w:val="24"/>
                <w:szCs w:val="24"/>
                <w:shd w:val="clear" w:color="auto" w:fill="FFFFFF"/>
              </w:rPr>
              <w:t>等可以有形地表现所载内容的形式。</w:t>
            </w:r>
          </w:p>
        </w:tc>
      </w:tr>
      <w:tr w:rsidR="008A36C1" w14:paraId="2FE6D145" w14:textId="77777777">
        <w:trPr>
          <w:jc w:val="center"/>
        </w:trPr>
        <w:tc>
          <w:tcPr>
            <w:tcW w:w="709" w:type="dxa"/>
            <w:vAlign w:val="center"/>
          </w:tcPr>
          <w:p w14:paraId="08E45A83"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rPr>
              <w:t>6</w:t>
            </w:r>
            <w:r>
              <w:rPr>
                <w:rFonts w:ascii="宋体" w:eastAsia="宋体" w:hAnsi="宋体" w:cs="宋体" w:hint="eastAsia"/>
                <w:sz w:val="24"/>
                <w:szCs w:val="24"/>
                <w:lang w:val="zh-CN"/>
              </w:rPr>
              <w:t>.2</w:t>
            </w:r>
          </w:p>
        </w:tc>
        <w:tc>
          <w:tcPr>
            <w:tcW w:w="2935" w:type="dxa"/>
            <w:vAlign w:val="center"/>
          </w:tcPr>
          <w:p w14:paraId="3B710917" w14:textId="77777777" w:rsidR="008A36C1" w:rsidRDefault="00000000">
            <w:pPr>
              <w:spacing w:line="360" w:lineRule="exact"/>
              <w:ind w:firstLineChars="0" w:firstLine="0"/>
              <w:jc w:val="center"/>
              <w:rPr>
                <w:rFonts w:ascii="宋体" w:eastAsia="宋体" w:hAnsi="宋体" w:cs="宋体"/>
                <w:sz w:val="24"/>
                <w:szCs w:val="24"/>
                <w:lang w:val="zh-CN"/>
              </w:rPr>
            </w:pPr>
            <w:r>
              <w:rPr>
                <w:rFonts w:ascii="宋体" w:eastAsia="宋体" w:hAnsi="宋体" w:cs="宋体" w:hint="eastAsia"/>
                <w:sz w:val="24"/>
                <w:szCs w:val="24"/>
              </w:rPr>
              <w:t>分包和非主体、非关键性工作</w:t>
            </w:r>
          </w:p>
        </w:tc>
        <w:tc>
          <w:tcPr>
            <w:tcW w:w="5428" w:type="dxa"/>
            <w:vAlign w:val="center"/>
          </w:tcPr>
          <w:p w14:paraId="7A76855A" w14:textId="77777777" w:rsidR="008A36C1" w:rsidRDefault="00000000">
            <w:pPr>
              <w:spacing w:line="360" w:lineRule="exact"/>
              <w:ind w:firstLine="480"/>
              <w:jc w:val="left"/>
              <w:rPr>
                <w:rFonts w:ascii="宋体" w:eastAsia="宋体" w:hAnsi="宋体" w:cs="宋体"/>
                <w:sz w:val="24"/>
                <w:szCs w:val="24"/>
              </w:rPr>
            </w:pPr>
            <w:r>
              <w:rPr>
                <w:rFonts w:ascii="宋体" w:eastAsia="宋体" w:hAnsi="宋体" w:cs="宋体" w:hint="eastAsia"/>
                <w:sz w:val="24"/>
                <w:szCs w:val="24"/>
              </w:rPr>
              <w:t>不允许</w:t>
            </w:r>
          </w:p>
        </w:tc>
      </w:tr>
    </w:tbl>
    <w:p w14:paraId="2C7B1005" w14:textId="7C67504B" w:rsidR="009623E3" w:rsidRDefault="009623E3">
      <w:pPr>
        <w:pStyle w:val="a0"/>
        <w:ind w:firstLine="400"/>
      </w:pPr>
      <w:bookmarkStart w:id="22" w:name="_Toc460405098"/>
      <w:bookmarkStart w:id="23" w:name="_Toc14306"/>
      <w:bookmarkStart w:id="24" w:name="_Toc460405102"/>
      <w:bookmarkStart w:id="25" w:name="_Toc12573"/>
      <w:bookmarkStart w:id="26" w:name="_Toc18156"/>
      <w:bookmarkStart w:id="27" w:name="_Toc10406"/>
    </w:p>
    <w:p w14:paraId="22805162" w14:textId="77777777" w:rsidR="009623E3" w:rsidRDefault="009623E3" w:rsidP="009623E3">
      <w:pPr>
        <w:pStyle w:val="a0"/>
        <w:ind w:firstLine="400"/>
      </w:pPr>
      <w:r>
        <w:br w:type="page"/>
      </w:r>
    </w:p>
    <w:p w14:paraId="29ECCC53" w14:textId="77777777" w:rsidR="008A36C1" w:rsidRDefault="008A36C1">
      <w:pPr>
        <w:pStyle w:val="a0"/>
        <w:ind w:firstLine="400"/>
      </w:pPr>
    </w:p>
    <w:p w14:paraId="08224D30" w14:textId="77777777" w:rsidR="008A36C1" w:rsidRDefault="00000000">
      <w:pPr>
        <w:pStyle w:val="1"/>
        <w:ind w:firstLineChars="0" w:firstLine="0"/>
        <w:rPr>
          <w:b w:val="0"/>
          <w:bCs w:val="0"/>
          <w:sz w:val="28"/>
          <w:szCs w:val="40"/>
        </w:rPr>
      </w:pPr>
      <w:bookmarkStart w:id="28" w:name="_Toc119681078"/>
      <w:r>
        <w:rPr>
          <w:rFonts w:hint="eastAsia"/>
          <w:b w:val="0"/>
          <w:bCs w:val="0"/>
          <w:sz w:val="28"/>
          <w:szCs w:val="40"/>
        </w:rPr>
        <w:t>第三章</w:t>
      </w:r>
      <w:r>
        <w:rPr>
          <w:rFonts w:hint="eastAsia"/>
          <w:b w:val="0"/>
          <w:bCs w:val="0"/>
          <w:sz w:val="28"/>
          <w:szCs w:val="40"/>
        </w:rPr>
        <w:t xml:space="preserve"> </w:t>
      </w:r>
      <w:r>
        <w:rPr>
          <w:rFonts w:hint="eastAsia"/>
          <w:b w:val="0"/>
          <w:bCs w:val="0"/>
          <w:sz w:val="28"/>
          <w:szCs w:val="40"/>
        </w:rPr>
        <w:t>采购需求</w:t>
      </w:r>
      <w:bookmarkEnd w:id="28"/>
    </w:p>
    <w:p w14:paraId="26F7D4D9" w14:textId="77777777" w:rsidR="008A36C1" w:rsidRDefault="00000000">
      <w:pPr>
        <w:spacing w:line="360" w:lineRule="auto"/>
        <w:ind w:firstLine="562"/>
        <w:outlineLvl w:val="2"/>
        <w:rPr>
          <w:rFonts w:ascii="仿宋_GB2312" w:eastAsia="仿宋_GB2312" w:hAnsi="仿宋_GB2312" w:cs="仿宋_GB2312"/>
          <w:b/>
          <w:bCs/>
          <w:szCs w:val="28"/>
        </w:rPr>
      </w:pPr>
      <w:bookmarkStart w:id="29" w:name="_Toc108170364"/>
      <w:bookmarkStart w:id="30" w:name="_Toc23179343"/>
      <w:r>
        <w:rPr>
          <w:rFonts w:ascii="仿宋_GB2312" w:eastAsia="仿宋_GB2312" w:hAnsi="仿宋_GB2312" w:cs="仿宋_GB2312" w:hint="eastAsia"/>
          <w:b/>
          <w:bCs/>
          <w:szCs w:val="28"/>
        </w:rPr>
        <w:t>一、项目说明</w:t>
      </w:r>
      <w:bookmarkEnd w:id="29"/>
      <w:bookmarkEnd w:id="30"/>
    </w:p>
    <w:p w14:paraId="0CAD5B55" w14:textId="77777777" w:rsidR="008A36C1" w:rsidRDefault="00000000">
      <w:pPr>
        <w:autoSpaceDE w:val="0"/>
        <w:autoSpaceDN w:val="0"/>
        <w:adjustRightInd w:val="0"/>
        <w:spacing w:line="360" w:lineRule="auto"/>
        <w:ind w:firstLine="560"/>
        <w:rPr>
          <w:rFonts w:ascii="仿宋_GB2312" w:eastAsia="仿宋_GB2312" w:hAnsi="仿宋_GB2312" w:cs="仿宋_GB2312"/>
          <w:szCs w:val="24"/>
          <w:lang w:val="zh-CN"/>
        </w:rPr>
      </w:pPr>
      <w:r>
        <w:rPr>
          <w:rFonts w:ascii="仿宋_GB2312" w:eastAsia="仿宋_GB2312" w:hAnsi="仿宋_GB2312" w:cs="仿宋_GB2312" w:hint="eastAsia"/>
          <w:szCs w:val="24"/>
        </w:rPr>
        <w:t>1.</w:t>
      </w:r>
      <w:r>
        <w:rPr>
          <w:rFonts w:ascii="仿宋_GB2312" w:eastAsia="仿宋_GB2312" w:hAnsi="仿宋_GB2312" w:cs="仿宋_GB2312" w:hint="eastAsia"/>
          <w:szCs w:val="24"/>
          <w:lang w:val="zh-CN"/>
        </w:rPr>
        <w:t>本章内容是根据采购项目的实际需求制定的。</w:t>
      </w:r>
    </w:p>
    <w:p w14:paraId="71957ED4" w14:textId="2FBEEFB3" w:rsidR="008A36C1" w:rsidRDefault="00000000">
      <w:pPr>
        <w:autoSpaceDE w:val="0"/>
        <w:autoSpaceDN w:val="0"/>
        <w:adjustRightInd w:val="0"/>
        <w:spacing w:line="360" w:lineRule="auto"/>
        <w:ind w:firstLine="560"/>
        <w:rPr>
          <w:rFonts w:ascii="仿宋_GB2312" w:eastAsia="仿宋_GB2312" w:hAnsi="仿宋_GB2312" w:cs="仿宋_GB2312"/>
          <w:szCs w:val="28"/>
          <w:lang w:val="zh-CN"/>
        </w:rPr>
      </w:pPr>
      <w:r>
        <w:rPr>
          <w:rFonts w:ascii="仿宋_GB2312" w:eastAsia="仿宋_GB2312" w:hAnsi="仿宋_GB2312" w:cs="仿宋_GB2312" w:hint="eastAsia"/>
          <w:szCs w:val="24"/>
        </w:rPr>
        <w:t>2.</w:t>
      </w:r>
      <w:r>
        <w:rPr>
          <w:rFonts w:ascii="仿宋_GB2312" w:eastAsia="仿宋_GB2312" w:hAnsi="仿宋_GB2312" w:cs="仿宋_GB2312" w:hint="eastAsia"/>
          <w:szCs w:val="24"/>
          <w:lang w:val="zh-CN"/>
        </w:rPr>
        <w:t>供应商所报价格应为含税全包价，包含产品交付、运输、验收、包装、保险、退换及所有涉及本项目的所有费用。</w:t>
      </w:r>
    </w:p>
    <w:p w14:paraId="0F2F78A4" w14:textId="77777777" w:rsidR="008A36C1" w:rsidRDefault="00000000">
      <w:pPr>
        <w:spacing w:line="360" w:lineRule="auto"/>
        <w:ind w:firstLine="562"/>
        <w:outlineLvl w:val="2"/>
        <w:rPr>
          <w:rFonts w:ascii="仿宋_GB2312" w:eastAsia="仿宋_GB2312" w:hAnsi="仿宋_GB2312" w:cs="仿宋_GB2312"/>
          <w:b/>
          <w:bCs/>
          <w:szCs w:val="28"/>
        </w:rPr>
      </w:pPr>
      <w:bookmarkStart w:id="31" w:name="_Toc108170365"/>
      <w:bookmarkStart w:id="32" w:name="_Toc493944727"/>
      <w:bookmarkStart w:id="33" w:name="_Toc23179344"/>
      <w:r>
        <w:rPr>
          <w:rFonts w:ascii="仿宋_GB2312" w:eastAsia="仿宋_GB2312" w:hAnsi="仿宋_GB2312" w:cs="仿宋_GB2312" w:hint="eastAsia"/>
          <w:b/>
          <w:bCs/>
          <w:szCs w:val="28"/>
        </w:rPr>
        <w:t>二、采购需求</w:t>
      </w:r>
      <w:bookmarkEnd w:id="31"/>
      <w:bookmarkEnd w:id="32"/>
      <w:bookmarkEnd w:id="33"/>
    </w:p>
    <w:p w14:paraId="2B33D52A" w14:textId="77777777" w:rsidR="008A36C1" w:rsidRDefault="00000000">
      <w:pPr>
        <w:autoSpaceDE w:val="0"/>
        <w:autoSpaceDN w:val="0"/>
        <w:adjustRightInd w:val="0"/>
        <w:spacing w:line="360" w:lineRule="auto"/>
        <w:ind w:firstLine="560"/>
        <w:rPr>
          <w:rFonts w:ascii="仿宋_GB2312" w:eastAsia="仿宋_GB2312" w:hAnsi="仿宋_GB2312" w:cs="仿宋_GB2312"/>
          <w:szCs w:val="24"/>
          <w:lang w:val="zh-CN"/>
        </w:rPr>
      </w:pPr>
      <w:r>
        <w:rPr>
          <w:rFonts w:ascii="仿宋_GB2312" w:eastAsia="仿宋_GB2312" w:hAnsi="仿宋_GB2312" w:cs="仿宋_GB2312" w:hint="eastAsia"/>
          <w:szCs w:val="24"/>
          <w:lang w:val="zh-CN"/>
        </w:rPr>
        <w:t>供应商需要对所有采购内容进行响应，若提供的产品与采购需求不同，请在技术偏离表中加以详细描述。</w:t>
      </w:r>
    </w:p>
    <w:p w14:paraId="7E857ED3" w14:textId="77777777" w:rsidR="008A36C1" w:rsidRDefault="00000000">
      <w:pPr>
        <w:pStyle w:val="2"/>
        <w:numPr>
          <w:ilvl w:val="0"/>
          <w:numId w:val="1"/>
        </w:numPr>
        <w:ind w:left="560" w:firstLineChars="0" w:firstLine="0"/>
        <w:rPr>
          <w:rFonts w:ascii="仿宋_GB2312" w:eastAsia="仿宋_GB2312" w:hAnsi="仿宋_GB2312" w:cs="仿宋_GB2312"/>
        </w:rPr>
      </w:pPr>
      <w:r>
        <w:rPr>
          <w:rFonts w:ascii="仿宋_GB2312" w:eastAsia="仿宋_GB2312" w:hAnsi="仿宋_GB2312" w:cs="仿宋_GB2312" w:hint="eastAsia"/>
        </w:rPr>
        <w:t>采购清单</w:t>
      </w:r>
      <w:r>
        <w:rPr>
          <w:rFonts w:eastAsia="仿宋_GB2312"/>
          <w:szCs w:val="28"/>
        </w:rPr>
        <w:t>★</w:t>
      </w:r>
    </w:p>
    <w:p w14:paraId="51B94B91" w14:textId="5CE6C49F" w:rsidR="009623E3" w:rsidRPr="00FF5B18" w:rsidRDefault="00000000" w:rsidP="00FF5B18">
      <w:pPr>
        <w:pStyle w:val="af7"/>
        <w:numPr>
          <w:ilvl w:val="0"/>
          <w:numId w:val="2"/>
        </w:numPr>
        <w:autoSpaceDE w:val="0"/>
        <w:autoSpaceDN w:val="0"/>
        <w:adjustRightInd w:val="0"/>
        <w:spacing w:line="360" w:lineRule="auto"/>
        <w:ind w:firstLineChars="0"/>
        <w:rPr>
          <w:rFonts w:ascii="仿宋_GB2312" w:eastAsia="仿宋_GB2312" w:hAnsi="仿宋_GB2312" w:cs="仿宋_GB2312"/>
          <w:szCs w:val="24"/>
        </w:rPr>
      </w:pPr>
      <w:r w:rsidRPr="009623E3">
        <w:rPr>
          <w:rFonts w:ascii="仿宋_GB2312" w:eastAsia="仿宋_GB2312" w:hAnsi="仿宋_GB2312" w:cs="仿宋_GB2312" w:hint="eastAsia"/>
          <w:szCs w:val="24"/>
        </w:rPr>
        <w:t>采购清单</w:t>
      </w:r>
    </w:p>
    <w:tbl>
      <w:tblPr>
        <w:tblW w:w="9760" w:type="dxa"/>
        <w:tblLook w:val="04A0" w:firstRow="1" w:lastRow="0" w:firstColumn="1" w:lastColumn="0" w:noHBand="0" w:noVBand="1"/>
      </w:tblPr>
      <w:tblGrid>
        <w:gridCol w:w="1951"/>
        <w:gridCol w:w="3119"/>
        <w:gridCol w:w="2443"/>
        <w:gridCol w:w="2247"/>
      </w:tblGrid>
      <w:tr w:rsidR="009623E3" w:rsidRPr="006A14C9" w14:paraId="50390206" w14:textId="77777777" w:rsidTr="00A65AE4">
        <w:trPr>
          <w:trHeight w:val="315"/>
        </w:trPr>
        <w:tc>
          <w:tcPr>
            <w:tcW w:w="1951" w:type="dxa"/>
            <w:tcBorders>
              <w:top w:val="nil"/>
              <w:left w:val="nil"/>
              <w:bottom w:val="nil"/>
              <w:right w:val="single" w:sz="8" w:space="0" w:color="000000"/>
            </w:tcBorders>
            <w:shd w:val="clear" w:color="000000" w:fill="4471C4"/>
            <w:vAlign w:val="center"/>
            <w:hideMark/>
          </w:tcPr>
          <w:p w14:paraId="4C94E57F" w14:textId="77777777" w:rsidR="009623E3" w:rsidRPr="006A14C9" w:rsidRDefault="009623E3" w:rsidP="00435148">
            <w:pPr>
              <w:widowControl/>
              <w:ind w:firstLineChars="0" w:firstLine="0"/>
              <w:jc w:val="center"/>
              <w:rPr>
                <w:rFonts w:ascii="宋体" w:eastAsia="宋体" w:hAnsi="宋体" w:cs="宋体"/>
                <w:b/>
                <w:bCs/>
                <w:color w:val="FFFFFF"/>
                <w:kern w:val="0"/>
                <w:sz w:val="24"/>
                <w:szCs w:val="24"/>
              </w:rPr>
            </w:pPr>
            <w:r w:rsidRPr="006A14C9">
              <w:rPr>
                <w:rFonts w:ascii="宋体" w:eastAsia="宋体" w:hAnsi="宋体" w:cs="宋体" w:hint="eastAsia"/>
                <w:b/>
                <w:bCs/>
                <w:color w:val="FFFFFF"/>
                <w:kern w:val="0"/>
                <w:sz w:val="24"/>
                <w:szCs w:val="24"/>
              </w:rPr>
              <w:t>项目名称</w:t>
            </w:r>
          </w:p>
        </w:tc>
        <w:tc>
          <w:tcPr>
            <w:tcW w:w="3119" w:type="dxa"/>
            <w:tcBorders>
              <w:top w:val="nil"/>
              <w:left w:val="nil"/>
              <w:bottom w:val="nil"/>
              <w:right w:val="single" w:sz="8" w:space="0" w:color="000000"/>
            </w:tcBorders>
            <w:shd w:val="clear" w:color="000000" w:fill="4471C4"/>
            <w:vAlign w:val="center"/>
            <w:hideMark/>
          </w:tcPr>
          <w:p w14:paraId="07352197" w14:textId="77777777" w:rsidR="009623E3" w:rsidRPr="006A14C9" w:rsidRDefault="009623E3" w:rsidP="00435148">
            <w:pPr>
              <w:widowControl/>
              <w:ind w:firstLineChars="0" w:firstLine="0"/>
              <w:jc w:val="center"/>
              <w:rPr>
                <w:rFonts w:ascii="宋体" w:eastAsia="宋体" w:hAnsi="宋体" w:cs="宋体"/>
                <w:b/>
                <w:bCs/>
                <w:color w:val="FFFFFF"/>
                <w:kern w:val="0"/>
                <w:sz w:val="24"/>
                <w:szCs w:val="24"/>
              </w:rPr>
            </w:pPr>
            <w:r w:rsidRPr="006A14C9">
              <w:rPr>
                <w:rFonts w:ascii="宋体" w:eastAsia="宋体" w:hAnsi="宋体" w:cs="宋体" w:hint="eastAsia"/>
                <w:b/>
                <w:bCs/>
                <w:color w:val="FFFFFF"/>
                <w:kern w:val="0"/>
                <w:sz w:val="24"/>
                <w:szCs w:val="24"/>
              </w:rPr>
              <w:t>规格</w:t>
            </w:r>
          </w:p>
        </w:tc>
        <w:tc>
          <w:tcPr>
            <w:tcW w:w="2443" w:type="dxa"/>
            <w:tcBorders>
              <w:top w:val="nil"/>
              <w:left w:val="nil"/>
              <w:bottom w:val="nil"/>
              <w:right w:val="single" w:sz="8" w:space="0" w:color="000000"/>
            </w:tcBorders>
            <w:shd w:val="clear" w:color="000000" w:fill="4471C4"/>
            <w:vAlign w:val="center"/>
            <w:hideMark/>
          </w:tcPr>
          <w:p w14:paraId="1C565947" w14:textId="25EAE001" w:rsidR="009623E3" w:rsidRPr="006A14C9" w:rsidRDefault="00FF5B18" w:rsidP="00FF5B18">
            <w:pPr>
              <w:widowControl/>
              <w:ind w:firstLineChars="0" w:firstLine="0"/>
              <w:jc w:val="center"/>
              <w:rPr>
                <w:rFonts w:eastAsia="等线" w:cs="Times New Roman"/>
                <w:b/>
                <w:bCs/>
                <w:color w:val="FFFFFF"/>
                <w:kern w:val="0"/>
                <w:sz w:val="24"/>
                <w:szCs w:val="24"/>
              </w:rPr>
            </w:pPr>
            <w:r w:rsidRPr="00FF5B18">
              <w:rPr>
                <w:rFonts w:eastAsia="等线" w:cs="Times New Roman" w:hint="eastAsia"/>
                <w:b/>
                <w:bCs/>
                <w:color w:val="FFFFFF"/>
                <w:kern w:val="0"/>
                <w:sz w:val="24"/>
                <w:szCs w:val="24"/>
              </w:rPr>
              <w:t>单价控制价（含税</w:t>
            </w:r>
            <w:r w:rsidRPr="00FF5B18">
              <w:rPr>
                <w:rFonts w:eastAsia="等线" w:cs="Times New Roman" w:hint="eastAsia"/>
                <w:b/>
                <w:bCs/>
                <w:color w:val="FFFFFF"/>
                <w:kern w:val="0"/>
                <w:sz w:val="24"/>
                <w:szCs w:val="24"/>
              </w:rPr>
              <w:t>/</w:t>
            </w:r>
            <w:r w:rsidRPr="00FF5B18">
              <w:rPr>
                <w:rFonts w:eastAsia="等线" w:cs="Times New Roman" w:hint="eastAsia"/>
                <w:b/>
                <w:bCs/>
                <w:color w:val="FFFFFF"/>
                <w:kern w:val="0"/>
                <w:sz w:val="24"/>
                <w:szCs w:val="24"/>
              </w:rPr>
              <w:t>元）</w:t>
            </w:r>
          </w:p>
        </w:tc>
        <w:tc>
          <w:tcPr>
            <w:tcW w:w="2247" w:type="dxa"/>
            <w:tcBorders>
              <w:top w:val="single" w:sz="8" w:space="0" w:color="000000"/>
              <w:left w:val="nil"/>
              <w:bottom w:val="nil"/>
              <w:right w:val="single" w:sz="8" w:space="0" w:color="000000"/>
            </w:tcBorders>
            <w:shd w:val="clear" w:color="000000" w:fill="4471C4"/>
            <w:vAlign w:val="center"/>
            <w:hideMark/>
          </w:tcPr>
          <w:p w14:paraId="37ABADD8" w14:textId="1092CF39" w:rsidR="009623E3" w:rsidRPr="006A14C9" w:rsidRDefault="009623E3" w:rsidP="00435148">
            <w:pPr>
              <w:widowControl/>
              <w:ind w:firstLineChars="0" w:firstLine="0"/>
              <w:jc w:val="center"/>
              <w:rPr>
                <w:rFonts w:eastAsia="等线" w:cs="Times New Roman"/>
                <w:b/>
                <w:bCs/>
                <w:color w:val="FFFFFF"/>
                <w:kern w:val="0"/>
                <w:sz w:val="24"/>
                <w:szCs w:val="24"/>
              </w:rPr>
            </w:pPr>
            <w:r>
              <w:rPr>
                <w:rFonts w:eastAsia="等线" w:cs="Times New Roman" w:hint="eastAsia"/>
                <w:b/>
                <w:bCs/>
                <w:color w:val="FFFFFF"/>
                <w:kern w:val="0"/>
                <w:sz w:val="24"/>
                <w:szCs w:val="24"/>
              </w:rPr>
              <w:t>预计</w:t>
            </w:r>
            <w:r w:rsidR="005646A4">
              <w:rPr>
                <w:rFonts w:eastAsia="等线" w:cs="Times New Roman" w:hint="eastAsia"/>
                <w:b/>
                <w:bCs/>
                <w:color w:val="FFFFFF"/>
                <w:kern w:val="0"/>
                <w:sz w:val="24"/>
                <w:szCs w:val="24"/>
              </w:rPr>
              <w:t>3</w:t>
            </w:r>
            <w:r>
              <w:rPr>
                <w:rFonts w:eastAsia="等线" w:cs="Times New Roman" w:hint="eastAsia"/>
                <w:b/>
                <w:bCs/>
                <w:color w:val="FFFFFF"/>
                <w:kern w:val="0"/>
                <w:sz w:val="24"/>
                <w:szCs w:val="24"/>
              </w:rPr>
              <w:t>年需求数量</w:t>
            </w:r>
          </w:p>
        </w:tc>
      </w:tr>
      <w:tr w:rsidR="009623E3" w:rsidRPr="006A14C9" w14:paraId="2C1BAE3B" w14:textId="77777777" w:rsidTr="00A65AE4">
        <w:trPr>
          <w:trHeight w:val="28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6FC1" w14:textId="77777777" w:rsidR="009623E3" w:rsidRPr="006A14C9" w:rsidRDefault="009623E3" w:rsidP="00435148">
            <w:pPr>
              <w:widowControl/>
              <w:ind w:firstLineChars="0" w:firstLine="0"/>
              <w:jc w:val="center"/>
              <w:rPr>
                <w:rFonts w:ascii="等线" w:eastAsia="等线" w:hAnsi="等线" w:cs="宋体"/>
                <w:color w:val="000000"/>
                <w:kern w:val="0"/>
                <w:sz w:val="22"/>
              </w:rPr>
            </w:pPr>
            <w:r w:rsidRPr="006A14C9">
              <w:rPr>
                <w:rFonts w:ascii="等线" w:eastAsia="等线" w:hAnsi="等线" w:cs="宋体" w:hint="eastAsia"/>
                <w:color w:val="000000"/>
                <w:kern w:val="0"/>
                <w:sz w:val="22"/>
              </w:rPr>
              <w:t>不起毛抹布</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093F1536" w14:textId="77777777" w:rsidR="009623E3" w:rsidRPr="00B92444" w:rsidRDefault="009623E3" w:rsidP="00435148">
            <w:pPr>
              <w:widowControl/>
              <w:ind w:firstLineChars="0" w:firstLine="0"/>
              <w:jc w:val="center"/>
              <w:rPr>
                <w:rFonts w:ascii="等线" w:eastAsia="等线" w:hAnsi="等线" w:cs="宋体"/>
                <w:color w:val="000000"/>
                <w:kern w:val="0"/>
                <w:sz w:val="22"/>
              </w:rPr>
            </w:pPr>
            <w:r w:rsidRPr="00452D5D">
              <w:rPr>
                <w:rFonts w:ascii="等线" w:eastAsia="等线" w:hAnsi="等线" w:cs="宋体" w:hint="eastAsia"/>
                <w:color w:val="000000"/>
                <w:kern w:val="0"/>
                <w:sz w:val="22"/>
              </w:rPr>
              <w:t>尺</w:t>
            </w:r>
            <w:r>
              <w:rPr>
                <w:rFonts w:ascii="等线" w:eastAsia="等线" w:hAnsi="等线" w:cs="宋体" w:hint="eastAsia"/>
                <w:color w:val="000000"/>
                <w:kern w:val="0"/>
                <w:sz w:val="22"/>
              </w:rPr>
              <w:t>寸</w:t>
            </w:r>
            <w:r w:rsidRPr="00452D5D">
              <w:rPr>
                <w:rFonts w:ascii="等线" w:eastAsia="等线" w:hAnsi="等线" w:cs="宋体" w:hint="eastAsia"/>
                <w:color w:val="000000"/>
                <w:kern w:val="0"/>
                <w:sz w:val="22"/>
              </w:rPr>
              <w:t>60CM</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60CM</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纯棉布料</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预缩水</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漂白</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吸水吸油</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克重220克</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每块编号</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14:paraId="541D60C7" w14:textId="725F3B76" w:rsidR="009623E3" w:rsidRPr="006A14C9" w:rsidRDefault="00FF5B18" w:rsidP="00435148">
            <w:pPr>
              <w:widowControl/>
              <w:ind w:firstLineChars="0" w:firstLine="0"/>
              <w:jc w:val="center"/>
              <w:rPr>
                <w:rFonts w:ascii="等线" w:eastAsia="等线" w:hAnsi="等线" w:cs="宋体"/>
                <w:color w:val="000000"/>
                <w:kern w:val="0"/>
                <w:sz w:val="22"/>
              </w:rPr>
            </w:pPr>
            <w:r w:rsidRPr="00E94537">
              <w:rPr>
                <w:rFonts w:ascii="等线" w:eastAsia="等线" w:hAnsi="等线" w:cs="宋体"/>
                <w:color w:val="000000"/>
                <w:kern w:val="0"/>
                <w:sz w:val="22"/>
              </w:rPr>
              <w:t>3.5</w:t>
            </w:r>
            <w:r w:rsidR="001B72CD">
              <w:rPr>
                <w:rFonts w:ascii="等线" w:eastAsia="等线" w:hAnsi="等线" w:cs="宋体"/>
                <w:color w:val="000000"/>
                <w:kern w:val="0"/>
                <w:sz w:val="22"/>
              </w:rPr>
              <w:t>0</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14:paraId="061699EC" w14:textId="557AC416" w:rsidR="009623E3" w:rsidRPr="006A14C9" w:rsidRDefault="005646A4" w:rsidP="00435148">
            <w:pPr>
              <w:widowControl/>
              <w:ind w:firstLineChars="0" w:firstLine="0"/>
              <w:jc w:val="center"/>
              <w:rPr>
                <w:rFonts w:ascii="等线" w:eastAsia="等线" w:hAnsi="等线" w:cs="宋体"/>
                <w:color w:val="000000"/>
                <w:kern w:val="0"/>
                <w:sz w:val="22"/>
              </w:rPr>
            </w:pPr>
            <w:r>
              <w:rPr>
                <w:rFonts w:ascii="等线" w:eastAsia="等线" w:hAnsi="等线" w:cs="宋体"/>
                <w:color w:val="000000"/>
                <w:kern w:val="0"/>
                <w:sz w:val="22"/>
              </w:rPr>
              <w:t>45</w:t>
            </w:r>
            <w:r w:rsidR="009623E3">
              <w:rPr>
                <w:rFonts w:ascii="等线" w:eastAsia="等线" w:hAnsi="等线" w:cs="宋体"/>
                <w:color w:val="000000"/>
                <w:kern w:val="0"/>
                <w:sz w:val="22"/>
              </w:rPr>
              <w:t>000</w:t>
            </w:r>
            <w:r w:rsidR="009623E3">
              <w:rPr>
                <w:rFonts w:ascii="等线" w:eastAsia="等线" w:hAnsi="等线" w:cs="宋体" w:hint="eastAsia"/>
                <w:color w:val="000000"/>
                <w:kern w:val="0"/>
                <w:sz w:val="22"/>
              </w:rPr>
              <w:t>块</w:t>
            </w:r>
          </w:p>
        </w:tc>
      </w:tr>
      <w:tr w:rsidR="009623E3" w:rsidRPr="006A14C9" w14:paraId="727673FC" w14:textId="77777777" w:rsidTr="00A65AE4">
        <w:trPr>
          <w:trHeight w:val="28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CF7C974" w14:textId="77777777" w:rsidR="009623E3" w:rsidRPr="006A14C9" w:rsidRDefault="009623E3" w:rsidP="00435148">
            <w:pPr>
              <w:widowControl/>
              <w:ind w:firstLineChars="0" w:firstLine="0"/>
              <w:jc w:val="center"/>
              <w:rPr>
                <w:rFonts w:ascii="等线" w:eastAsia="等线" w:hAnsi="等线" w:cs="宋体"/>
                <w:color w:val="000000"/>
                <w:kern w:val="0"/>
                <w:sz w:val="22"/>
              </w:rPr>
            </w:pPr>
            <w:r w:rsidRPr="006A14C9">
              <w:rPr>
                <w:rFonts w:ascii="等线" w:eastAsia="等线" w:hAnsi="等线" w:cs="宋体" w:hint="eastAsia"/>
                <w:color w:val="000000"/>
                <w:kern w:val="0"/>
                <w:sz w:val="22"/>
              </w:rPr>
              <w:t>橡胶手套</w:t>
            </w:r>
          </w:p>
        </w:tc>
        <w:tc>
          <w:tcPr>
            <w:tcW w:w="3119" w:type="dxa"/>
            <w:tcBorders>
              <w:top w:val="nil"/>
              <w:left w:val="nil"/>
              <w:bottom w:val="single" w:sz="4" w:space="0" w:color="auto"/>
              <w:right w:val="single" w:sz="4" w:space="0" w:color="auto"/>
            </w:tcBorders>
            <w:shd w:val="clear" w:color="000000" w:fill="FFFFFF"/>
            <w:vAlign w:val="center"/>
            <w:hideMark/>
          </w:tcPr>
          <w:p w14:paraId="08F82D94" w14:textId="77777777" w:rsidR="009623E3" w:rsidRPr="00B92444" w:rsidRDefault="009623E3" w:rsidP="00435148">
            <w:pPr>
              <w:widowControl/>
              <w:ind w:firstLineChars="0" w:firstLine="0"/>
              <w:jc w:val="center"/>
              <w:rPr>
                <w:rFonts w:ascii="等线" w:eastAsia="等线" w:hAnsi="等线" w:cs="宋体"/>
                <w:color w:val="000000"/>
                <w:kern w:val="0"/>
                <w:sz w:val="22"/>
              </w:rPr>
            </w:pPr>
            <w:r>
              <w:rPr>
                <w:rFonts w:ascii="等线" w:eastAsia="等线" w:hAnsi="等线" w:cs="宋体" w:hint="eastAsia"/>
                <w:color w:val="000000"/>
                <w:kern w:val="0"/>
                <w:sz w:val="22"/>
              </w:rPr>
              <w:t>材料：丁腈，</w:t>
            </w:r>
            <w:r w:rsidRPr="00452D5D">
              <w:rPr>
                <w:rFonts w:ascii="等线" w:eastAsia="等线" w:hAnsi="等线" w:cs="宋体" w:hint="eastAsia"/>
                <w:color w:val="000000"/>
                <w:kern w:val="0"/>
                <w:sz w:val="22"/>
              </w:rPr>
              <w:t>克重20克每副</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无粉 麻面</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实验室级加</w:t>
            </w:r>
            <w:r>
              <w:rPr>
                <w:rFonts w:ascii="等线" w:eastAsia="等线" w:hAnsi="等线" w:cs="宋体" w:hint="eastAsia"/>
                <w:color w:val="000000"/>
                <w:kern w:val="0"/>
                <w:sz w:val="22"/>
              </w:rPr>
              <w:t>厚</w:t>
            </w:r>
            <w:r w:rsidRPr="00452D5D">
              <w:rPr>
                <w:rFonts w:ascii="等线" w:eastAsia="等线" w:hAnsi="等线" w:cs="宋体" w:hint="eastAsia"/>
                <w:color w:val="000000"/>
                <w:kern w:val="0"/>
                <w:sz w:val="22"/>
              </w:rPr>
              <w:t>耐穿刺</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防油污 拉伸力强</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大号</w:t>
            </w:r>
          </w:p>
        </w:tc>
        <w:tc>
          <w:tcPr>
            <w:tcW w:w="2443" w:type="dxa"/>
            <w:tcBorders>
              <w:top w:val="nil"/>
              <w:left w:val="nil"/>
              <w:bottom w:val="single" w:sz="4" w:space="0" w:color="auto"/>
              <w:right w:val="single" w:sz="4" w:space="0" w:color="auto"/>
            </w:tcBorders>
            <w:shd w:val="clear" w:color="auto" w:fill="auto"/>
            <w:noWrap/>
            <w:vAlign w:val="center"/>
            <w:hideMark/>
          </w:tcPr>
          <w:p w14:paraId="33F9305A" w14:textId="0BDCFADE" w:rsidR="009623E3" w:rsidRPr="006A14C9" w:rsidRDefault="00FF5B18" w:rsidP="00435148">
            <w:pPr>
              <w:widowControl/>
              <w:ind w:firstLineChars="0" w:firstLine="0"/>
              <w:jc w:val="center"/>
              <w:rPr>
                <w:rFonts w:ascii="等线" w:eastAsia="等线" w:hAnsi="等线" w:cs="宋体"/>
                <w:color w:val="000000"/>
                <w:kern w:val="0"/>
                <w:sz w:val="22"/>
              </w:rPr>
            </w:pPr>
            <w:r w:rsidRPr="00E94537">
              <w:rPr>
                <w:rFonts w:ascii="等线" w:eastAsia="等线" w:hAnsi="等线" w:cs="宋体"/>
                <w:color w:val="000000"/>
                <w:kern w:val="0"/>
                <w:sz w:val="22"/>
              </w:rPr>
              <w:t>1.59</w:t>
            </w:r>
          </w:p>
        </w:tc>
        <w:tc>
          <w:tcPr>
            <w:tcW w:w="2247" w:type="dxa"/>
            <w:tcBorders>
              <w:top w:val="nil"/>
              <w:left w:val="nil"/>
              <w:bottom w:val="single" w:sz="4" w:space="0" w:color="auto"/>
              <w:right w:val="single" w:sz="4" w:space="0" w:color="auto"/>
            </w:tcBorders>
            <w:shd w:val="clear" w:color="auto" w:fill="auto"/>
            <w:noWrap/>
            <w:vAlign w:val="center"/>
            <w:hideMark/>
          </w:tcPr>
          <w:p w14:paraId="79C0BF43" w14:textId="2A79A09C" w:rsidR="009623E3" w:rsidRPr="006A14C9" w:rsidRDefault="005646A4" w:rsidP="00435148">
            <w:pPr>
              <w:widowControl/>
              <w:ind w:firstLineChars="0" w:firstLine="0"/>
              <w:jc w:val="center"/>
              <w:rPr>
                <w:rFonts w:ascii="等线" w:eastAsia="等线" w:hAnsi="等线" w:cs="宋体"/>
                <w:color w:val="000000"/>
                <w:kern w:val="0"/>
                <w:sz w:val="22"/>
              </w:rPr>
            </w:pPr>
            <w:r>
              <w:rPr>
                <w:rFonts w:ascii="等线" w:eastAsia="等线" w:hAnsi="等线" w:cs="宋体"/>
                <w:color w:val="000000"/>
                <w:kern w:val="0"/>
                <w:sz w:val="22"/>
              </w:rPr>
              <w:t>45</w:t>
            </w:r>
            <w:r w:rsidR="009623E3">
              <w:rPr>
                <w:rFonts w:ascii="等线" w:eastAsia="等线" w:hAnsi="等线" w:cs="宋体"/>
                <w:color w:val="000000"/>
                <w:kern w:val="0"/>
                <w:sz w:val="22"/>
              </w:rPr>
              <w:t>000</w:t>
            </w:r>
            <w:r w:rsidR="009623E3">
              <w:rPr>
                <w:rFonts w:ascii="等线" w:eastAsia="等线" w:hAnsi="等线" w:cs="宋体" w:hint="eastAsia"/>
                <w:color w:val="000000"/>
                <w:kern w:val="0"/>
                <w:sz w:val="22"/>
              </w:rPr>
              <w:t>副</w:t>
            </w:r>
          </w:p>
        </w:tc>
      </w:tr>
      <w:tr w:rsidR="009623E3" w:rsidRPr="006A14C9" w14:paraId="69331449" w14:textId="77777777" w:rsidTr="00A65AE4">
        <w:trPr>
          <w:trHeight w:val="28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54C741F" w14:textId="77777777" w:rsidR="009623E3" w:rsidRPr="006A14C9" w:rsidRDefault="009623E3" w:rsidP="00435148">
            <w:pPr>
              <w:widowControl/>
              <w:ind w:firstLineChars="0" w:firstLine="0"/>
              <w:jc w:val="center"/>
              <w:rPr>
                <w:rFonts w:ascii="等线" w:eastAsia="等线" w:hAnsi="等线" w:cs="宋体"/>
                <w:color w:val="000000"/>
                <w:kern w:val="0"/>
                <w:sz w:val="22"/>
              </w:rPr>
            </w:pPr>
            <w:r w:rsidRPr="006A14C9">
              <w:rPr>
                <w:rFonts w:ascii="等线" w:eastAsia="等线" w:hAnsi="等线" w:cs="宋体" w:hint="eastAsia"/>
                <w:color w:val="000000"/>
                <w:kern w:val="0"/>
                <w:sz w:val="22"/>
              </w:rPr>
              <w:t>线手套</w:t>
            </w:r>
          </w:p>
        </w:tc>
        <w:tc>
          <w:tcPr>
            <w:tcW w:w="3119" w:type="dxa"/>
            <w:tcBorders>
              <w:top w:val="nil"/>
              <w:left w:val="nil"/>
              <w:bottom w:val="single" w:sz="4" w:space="0" w:color="auto"/>
              <w:right w:val="single" w:sz="4" w:space="0" w:color="auto"/>
            </w:tcBorders>
            <w:shd w:val="clear" w:color="000000" w:fill="FFFFFF"/>
            <w:vAlign w:val="center"/>
            <w:hideMark/>
          </w:tcPr>
          <w:p w14:paraId="210FA08E" w14:textId="77777777" w:rsidR="009623E3" w:rsidRPr="00B92444" w:rsidRDefault="009623E3" w:rsidP="00435148">
            <w:pPr>
              <w:widowControl/>
              <w:ind w:firstLineChars="0" w:firstLine="0"/>
              <w:jc w:val="center"/>
              <w:rPr>
                <w:rFonts w:ascii="等线" w:eastAsia="等线" w:hAnsi="等线" w:cs="宋体"/>
                <w:color w:val="000000"/>
                <w:kern w:val="0"/>
                <w:sz w:val="22"/>
              </w:rPr>
            </w:pPr>
            <w:r w:rsidRPr="00452D5D">
              <w:rPr>
                <w:rFonts w:ascii="等线" w:eastAsia="等线" w:hAnsi="等线" w:cs="宋体" w:hint="eastAsia"/>
                <w:color w:val="000000"/>
                <w:kern w:val="0"/>
                <w:sz w:val="22"/>
              </w:rPr>
              <w:t>加厚棉纱</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100克重一副</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加密织法</w:t>
            </w:r>
            <w:r>
              <w:rPr>
                <w:rFonts w:ascii="等线" w:eastAsia="等线" w:hAnsi="等线" w:cs="宋体" w:hint="eastAsia"/>
                <w:color w:val="000000"/>
                <w:kern w:val="0"/>
                <w:sz w:val="22"/>
              </w:rPr>
              <w:t>，每副手套带编号</w:t>
            </w:r>
          </w:p>
        </w:tc>
        <w:tc>
          <w:tcPr>
            <w:tcW w:w="2443" w:type="dxa"/>
            <w:tcBorders>
              <w:top w:val="nil"/>
              <w:left w:val="nil"/>
              <w:bottom w:val="single" w:sz="4" w:space="0" w:color="auto"/>
              <w:right w:val="single" w:sz="4" w:space="0" w:color="auto"/>
            </w:tcBorders>
            <w:shd w:val="clear" w:color="auto" w:fill="auto"/>
            <w:noWrap/>
            <w:vAlign w:val="center"/>
            <w:hideMark/>
          </w:tcPr>
          <w:p w14:paraId="6F8F3283" w14:textId="358230CF" w:rsidR="009623E3" w:rsidRPr="006A14C9" w:rsidRDefault="00FF5B18" w:rsidP="00435148">
            <w:pPr>
              <w:widowControl/>
              <w:ind w:firstLineChars="0" w:firstLine="0"/>
              <w:jc w:val="center"/>
              <w:rPr>
                <w:rFonts w:ascii="等线" w:eastAsia="等线" w:hAnsi="等线" w:cs="宋体"/>
                <w:color w:val="000000"/>
                <w:kern w:val="0"/>
                <w:sz w:val="22"/>
              </w:rPr>
            </w:pPr>
            <w:r w:rsidRPr="00E94537">
              <w:rPr>
                <w:rFonts w:ascii="等线" w:eastAsia="等线" w:hAnsi="等线" w:cs="宋体"/>
                <w:color w:val="000000"/>
                <w:kern w:val="0"/>
                <w:sz w:val="22"/>
              </w:rPr>
              <w:t>2</w:t>
            </w:r>
            <w:r w:rsidRPr="00E94537">
              <w:rPr>
                <w:rFonts w:ascii="等线" w:eastAsia="等线" w:hAnsi="等线" w:cs="宋体" w:hint="eastAsia"/>
                <w:color w:val="000000"/>
                <w:kern w:val="0"/>
                <w:sz w:val="22"/>
              </w:rPr>
              <w:t>.</w:t>
            </w:r>
            <w:r w:rsidRPr="00E94537">
              <w:rPr>
                <w:rFonts w:ascii="等线" w:eastAsia="等线" w:hAnsi="等线" w:cs="宋体"/>
                <w:color w:val="000000"/>
                <w:kern w:val="0"/>
                <w:sz w:val="22"/>
              </w:rPr>
              <w:t>03</w:t>
            </w:r>
          </w:p>
        </w:tc>
        <w:tc>
          <w:tcPr>
            <w:tcW w:w="2247" w:type="dxa"/>
            <w:tcBorders>
              <w:top w:val="nil"/>
              <w:left w:val="nil"/>
              <w:bottom w:val="single" w:sz="4" w:space="0" w:color="auto"/>
              <w:right w:val="single" w:sz="4" w:space="0" w:color="auto"/>
            </w:tcBorders>
            <w:shd w:val="clear" w:color="auto" w:fill="auto"/>
            <w:noWrap/>
            <w:vAlign w:val="center"/>
            <w:hideMark/>
          </w:tcPr>
          <w:p w14:paraId="6391BE01" w14:textId="5B22952B" w:rsidR="009623E3" w:rsidRPr="006A14C9" w:rsidRDefault="005646A4" w:rsidP="00435148">
            <w:pPr>
              <w:widowControl/>
              <w:ind w:firstLineChars="0" w:firstLine="0"/>
              <w:jc w:val="center"/>
              <w:rPr>
                <w:rFonts w:ascii="等线" w:eastAsia="等线" w:hAnsi="等线" w:cs="宋体"/>
                <w:color w:val="000000"/>
                <w:kern w:val="0"/>
                <w:sz w:val="22"/>
              </w:rPr>
            </w:pPr>
            <w:r>
              <w:rPr>
                <w:rFonts w:ascii="等线" w:eastAsia="等线" w:hAnsi="等线" w:cs="宋体"/>
                <w:color w:val="000000"/>
                <w:kern w:val="0"/>
                <w:sz w:val="22"/>
              </w:rPr>
              <w:t>9</w:t>
            </w:r>
            <w:r w:rsidR="009623E3">
              <w:rPr>
                <w:rFonts w:ascii="等线" w:eastAsia="等线" w:hAnsi="等线" w:cs="宋体"/>
                <w:color w:val="000000"/>
                <w:kern w:val="0"/>
                <w:sz w:val="22"/>
              </w:rPr>
              <w:t>0000</w:t>
            </w:r>
            <w:r w:rsidR="009623E3">
              <w:rPr>
                <w:rFonts w:ascii="等线" w:eastAsia="等线" w:hAnsi="等线" w:cs="宋体" w:hint="eastAsia"/>
                <w:color w:val="000000"/>
                <w:kern w:val="0"/>
                <w:sz w:val="22"/>
              </w:rPr>
              <w:t>副</w:t>
            </w:r>
          </w:p>
        </w:tc>
      </w:tr>
    </w:tbl>
    <w:p w14:paraId="7B5CAF7D" w14:textId="77777777" w:rsidR="009623E3" w:rsidRPr="009623E3" w:rsidRDefault="009623E3" w:rsidP="009623E3">
      <w:pPr>
        <w:pStyle w:val="a0"/>
        <w:ind w:firstLine="400"/>
      </w:pPr>
    </w:p>
    <w:p w14:paraId="521EEFA0" w14:textId="0AE2A169" w:rsidR="008A36C1" w:rsidRDefault="00000000">
      <w:pPr>
        <w:autoSpaceDE w:val="0"/>
        <w:autoSpaceDN w:val="0"/>
        <w:adjustRightInd w:val="0"/>
        <w:spacing w:line="360" w:lineRule="auto"/>
        <w:ind w:firstLine="560"/>
        <w:rPr>
          <w:rFonts w:ascii="仿宋_GB2312" w:eastAsia="仿宋_GB2312" w:hAnsi="仿宋_GB2312" w:cs="仿宋_GB2312"/>
          <w:szCs w:val="24"/>
          <w:lang w:val="zh-CN"/>
        </w:rPr>
      </w:pPr>
      <w:r>
        <w:rPr>
          <w:rFonts w:ascii="仿宋_GB2312" w:eastAsia="仿宋_GB2312" w:hAnsi="仿宋_GB2312" w:cs="仿宋_GB2312" w:hint="eastAsia"/>
          <w:szCs w:val="24"/>
          <w:lang w:val="zh-CN"/>
        </w:rPr>
        <w:t>备注：上述明细表中标注的“</w:t>
      </w:r>
      <w:r w:rsidR="009623E3">
        <w:rPr>
          <w:rFonts w:ascii="仿宋_GB2312" w:eastAsia="仿宋_GB2312" w:hAnsi="仿宋_GB2312" w:cs="仿宋_GB2312" w:hint="eastAsia"/>
          <w:szCs w:val="24"/>
          <w:lang w:val="zh-CN"/>
        </w:rPr>
        <w:t>预计需求数量</w:t>
      </w:r>
      <w:r>
        <w:rPr>
          <w:rFonts w:ascii="仿宋_GB2312" w:eastAsia="仿宋_GB2312" w:hAnsi="仿宋_GB2312" w:cs="仿宋_GB2312" w:hint="eastAsia"/>
          <w:szCs w:val="24"/>
          <w:lang w:val="zh-CN"/>
        </w:rPr>
        <w:t>”系估计数字，实际用量可能有所增减，采购人将根据实际用量进行采购，合同中不予以体现。</w:t>
      </w:r>
    </w:p>
    <w:p w14:paraId="68DC5CD1" w14:textId="49E4D8BB"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kern w:val="0"/>
          <w:szCs w:val="28"/>
          <w:lang w:val="zh-CN"/>
        </w:rPr>
        <w:t>★</w:t>
      </w:r>
      <w:r w:rsidR="000616CF">
        <w:rPr>
          <w:rFonts w:ascii="仿宋_GB2312" w:eastAsia="仿宋_GB2312" w:hAnsi="仿宋_GB2312" w:cs="仿宋_GB2312"/>
          <w:szCs w:val="28"/>
        </w:rPr>
        <w:t>2</w:t>
      </w:r>
      <w:r>
        <w:rPr>
          <w:rFonts w:ascii="仿宋_GB2312" w:eastAsia="仿宋_GB2312" w:hAnsi="仿宋_GB2312" w:cs="仿宋_GB2312" w:hint="eastAsia"/>
          <w:szCs w:val="28"/>
        </w:rPr>
        <w:t>.产品质量和安全要求</w:t>
      </w:r>
    </w:p>
    <w:p w14:paraId="68E1B74F" w14:textId="6CC4210C"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（1）供应商保证所供货物及其产品的规格、材质等与合同约定的相符，规格、重量、品质符合采购人要求；且需严格符合相关国家和地方相关法</w:t>
      </w:r>
      <w:r>
        <w:rPr>
          <w:rFonts w:ascii="仿宋_GB2312" w:eastAsia="仿宋_GB2312" w:hAnsi="仿宋_GB2312" w:cs="仿宋_GB2312" w:hint="eastAsia"/>
          <w:szCs w:val="28"/>
        </w:rPr>
        <w:lastRenderedPageBreak/>
        <w:t>律法规或行业标准及采购人要求的质量标准。</w:t>
      </w:r>
    </w:p>
    <w:p w14:paraId="25088DBC" w14:textId="29B07F33" w:rsidR="008A36C1" w:rsidRDefault="000616CF">
      <w:pPr>
        <w:spacing w:line="360" w:lineRule="auto"/>
        <w:ind w:firstLine="560"/>
        <w:rPr>
          <w:rFonts w:ascii="仿宋_GB2312" w:eastAsia="仿宋_GB2312" w:hAnsi="仿宋_GB2312" w:cs="仿宋_GB2312"/>
          <w:szCs w:val="28"/>
        </w:rPr>
      </w:pPr>
      <w:r>
        <w:rPr>
          <w:rFonts w:ascii="仿宋_GB2312" w:eastAsia="仿宋_GB2312" w:hAnsi="仿宋_GB2312" w:cs="仿宋_GB2312"/>
          <w:szCs w:val="28"/>
        </w:rPr>
        <w:t>3</w:t>
      </w:r>
      <w:r>
        <w:rPr>
          <w:rFonts w:ascii="仿宋_GB2312" w:eastAsia="仿宋_GB2312" w:hAnsi="仿宋_GB2312" w:cs="仿宋_GB2312" w:hint="eastAsia"/>
          <w:szCs w:val="28"/>
        </w:rPr>
        <w:t>.样品</w:t>
      </w:r>
    </w:p>
    <w:p w14:paraId="543237CB"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供应商须提供所投产品的样品，样品内容如下：</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4353"/>
        <w:gridCol w:w="2085"/>
        <w:gridCol w:w="2430"/>
      </w:tblGrid>
      <w:tr w:rsidR="008A36C1" w14:paraId="4BE27F93" w14:textId="77777777">
        <w:trPr>
          <w:trHeight w:val="487"/>
          <w:jc w:val="center"/>
        </w:trPr>
        <w:tc>
          <w:tcPr>
            <w:tcW w:w="935" w:type="dxa"/>
            <w:vAlign w:val="center"/>
          </w:tcPr>
          <w:p w14:paraId="25934010"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4353" w:type="dxa"/>
            <w:vAlign w:val="center"/>
          </w:tcPr>
          <w:p w14:paraId="1D0D6D12" w14:textId="724DD4AE" w:rsidR="008A36C1" w:rsidRDefault="00F5733A">
            <w:pPr>
              <w:ind w:firstLineChars="0" w:firstLine="0"/>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2085" w:type="dxa"/>
            <w:vAlign w:val="center"/>
          </w:tcPr>
          <w:p w14:paraId="271E1B6A" w14:textId="6D03F1A4"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b/>
                <w:bCs/>
                <w:sz w:val="24"/>
                <w:szCs w:val="24"/>
              </w:rPr>
              <w:t>数量</w:t>
            </w:r>
            <w:r w:rsidR="00F5733A">
              <w:rPr>
                <w:rFonts w:ascii="宋体" w:eastAsia="宋体" w:hAnsi="宋体" w:cs="宋体" w:hint="eastAsia"/>
                <w:b/>
                <w:bCs/>
                <w:sz w:val="24"/>
                <w:szCs w:val="24"/>
              </w:rPr>
              <w:t>（</w:t>
            </w:r>
            <w:r w:rsidR="00F5733A" w:rsidRPr="00F5733A">
              <w:rPr>
                <w:rFonts w:ascii="宋体" w:eastAsia="宋体" w:hAnsi="宋体" w:cs="宋体" w:hint="eastAsia"/>
                <w:b/>
                <w:bCs/>
                <w:sz w:val="24"/>
                <w:szCs w:val="24"/>
              </w:rPr>
              <w:t>至少）</w:t>
            </w:r>
          </w:p>
        </w:tc>
        <w:tc>
          <w:tcPr>
            <w:tcW w:w="2430" w:type="dxa"/>
            <w:vAlign w:val="center"/>
          </w:tcPr>
          <w:p w14:paraId="490E7D1C"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b/>
                <w:bCs/>
                <w:sz w:val="24"/>
                <w:szCs w:val="24"/>
              </w:rPr>
              <w:t>备注</w:t>
            </w:r>
          </w:p>
        </w:tc>
      </w:tr>
      <w:tr w:rsidR="008A36C1" w14:paraId="174D5698" w14:textId="77777777">
        <w:trPr>
          <w:trHeight w:val="497"/>
          <w:jc w:val="center"/>
        </w:trPr>
        <w:tc>
          <w:tcPr>
            <w:tcW w:w="935" w:type="dxa"/>
            <w:vAlign w:val="center"/>
          </w:tcPr>
          <w:p w14:paraId="4B451387"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color w:val="000000"/>
                <w:sz w:val="22"/>
                <w:szCs w:val="24"/>
              </w:rPr>
              <w:t>1</w:t>
            </w:r>
          </w:p>
        </w:tc>
        <w:tc>
          <w:tcPr>
            <w:tcW w:w="4353" w:type="dxa"/>
            <w:vAlign w:val="center"/>
          </w:tcPr>
          <w:p w14:paraId="340AF5D0" w14:textId="3C6C7454" w:rsidR="008A36C1" w:rsidRDefault="00F5733A" w:rsidP="00F5733A">
            <w:pPr>
              <w:ind w:firstLineChars="0" w:firstLine="0"/>
              <w:jc w:val="center"/>
              <w:rPr>
                <w:rFonts w:ascii="宋体" w:eastAsia="宋体" w:hAnsi="宋体" w:cs="宋体"/>
                <w:color w:val="000000"/>
                <w:sz w:val="22"/>
                <w:szCs w:val="24"/>
              </w:rPr>
            </w:pPr>
            <w:r w:rsidRPr="006A14C9">
              <w:rPr>
                <w:rFonts w:ascii="等线" w:eastAsia="等线" w:hAnsi="等线" w:cs="宋体" w:hint="eastAsia"/>
                <w:color w:val="000000"/>
                <w:kern w:val="0"/>
                <w:sz w:val="22"/>
              </w:rPr>
              <w:t>不起毛抹布</w:t>
            </w:r>
          </w:p>
        </w:tc>
        <w:tc>
          <w:tcPr>
            <w:tcW w:w="2085" w:type="dxa"/>
            <w:vAlign w:val="center"/>
          </w:tcPr>
          <w:p w14:paraId="23850940" w14:textId="45E616B4"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1</w:t>
            </w:r>
            <w:r w:rsidR="00F5733A">
              <w:rPr>
                <w:rFonts w:ascii="宋体" w:eastAsia="宋体" w:hAnsi="宋体" w:cs="宋体" w:hint="eastAsia"/>
                <w:sz w:val="24"/>
                <w:szCs w:val="24"/>
              </w:rPr>
              <w:t>块</w:t>
            </w:r>
          </w:p>
        </w:tc>
        <w:tc>
          <w:tcPr>
            <w:tcW w:w="2430" w:type="dxa"/>
            <w:vAlign w:val="center"/>
          </w:tcPr>
          <w:p w14:paraId="41C0AA2D"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序号1</w:t>
            </w:r>
          </w:p>
        </w:tc>
      </w:tr>
      <w:tr w:rsidR="008A36C1" w14:paraId="27A727EF" w14:textId="77777777">
        <w:trPr>
          <w:trHeight w:val="487"/>
          <w:jc w:val="center"/>
        </w:trPr>
        <w:tc>
          <w:tcPr>
            <w:tcW w:w="935" w:type="dxa"/>
            <w:vAlign w:val="center"/>
          </w:tcPr>
          <w:p w14:paraId="0CFFBB52" w14:textId="77777777" w:rsidR="008A36C1" w:rsidRDefault="00000000">
            <w:pPr>
              <w:ind w:firstLineChars="0" w:firstLine="0"/>
              <w:jc w:val="center"/>
              <w:rPr>
                <w:rFonts w:ascii="宋体" w:eastAsia="宋体" w:hAnsi="宋体" w:cs="宋体"/>
                <w:color w:val="000000"/>
                <w:sz w:val="22"/>
                <w:szCs w:val="24"/>
              </w:rPr>
            </w:pPr>
            <w:r>
              <w:rPr>
                <w:rFonts w:ascii="宋体" w:eastAsia="宋体" w:hAnsi="宋体" w:cs="宋体" w:hint="eastAsia"/>
                <w:color w:val="000000"/>
                <w:sz w:val="22"/>
                <w:szCs w:val="24"/>
              </w:rPr>
              <w:t>2</w:t>
            </w:r>
          </w:p>
        </w:tc>
        <w:tc>
          <w:tcPr>
            <w:tcW w:w="4353" w:type="dxa"/>
            <w:vAlign w:val="center"/>
          </w:tcPr>
          <w:p w14:paraId="49C1F1CF" w14:textId="36283DD0" w:rsidR="008A36C1" w:rsidRDefault="00F5733A">
            <w:pPr>
              <w:ind w:firstLineChars="0" w:firstLine="0"/>
              <w:jc w:val="center"/>
              <w:rPr>
                <w:rFonts w:ascii="宋体" w:eastAsia="宋体" w:hAnsi="宋体" w:cs="宋体"/>
                <w:color w:val="000000"/>
                <w:sz w:val="22"/>
                <w:szCs w:val="24"/>
              </w:rPr>
            </w:pPr>
            <w:r w:rsidRPr="006A14C9">
              <w:rPr>
                <w:rFonts w:ascii="等线" w:eastAsia="等线" w:hAnsi="等线" w:cs="宋体" w:hint="eastAsia"/>
                <w:color w:val="000000"/>
                <w:kern w:val="0"/>
                <w:sz w:val="22"/>
              </w:rPr>
              <w:t>橡胶手套</w:t>
            </w:r>
          </w:p>
        </w:tc>
        <w:tc>
          <w:tcPr>
            <w:tcW w:w="2085" w:type="dxa"/>
            <w:vAlign w:val="center"/>
          </w:tcPr>
          <w:p w14:paraId="306674CE" w14:textId="35D5A56D"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1</w:t>
            </w:r>
            <w:r w:rsidR="00F5733A">
              <w:rPr>
                <w:rFonts w:ascii="宋体" w:eastAsia="宋体" w:hAnsi="宋体" w:cs="宋体" w:hint="eastAsia"/>
                <w:sz w:val="24"/>
                <w:szCs w:val="24"/>
              </w:rPr>
              <w:t>副</w:t>
            </w:r>
          </w:p>
        </w:tc>
        <w:tc>
          <w:tcPr>
            <w:tcW w:w="2430" w:type="dxa"/>
            <w:vAlign w:val="center"/>
          </w:tcPr>
          <w:p w14:paraId="659BDE2C"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序号2</w:t>
            </w:r>
          </w:p>
        </w:tc>
      </w:tr>
      <w:tr w:rsidR="008A36C1" w14:paraId="5AD82861" w14:textId="77777777">
        <w:trPr>
          <w:trHeight w:val="487"/>
          <w:jc w:val="center"/>
        </w:trPr>
        <w:tc>
          <w:tcPr>
            <w:tcW w:w="935" w:type="dxa"/>
            <w:vAlign w:val="center"/>
          </w:tcPr>
          <w:p w14:paraId="52B3CF85" w14:textId="77777777" w:rsidR="008A36C1" w:rsidRDefault="00000000">
            <w:pPr>
              <w:ind w:firstLineChars="0" w:firstLine="0"/>
              <w:jc w:val="center"/>
              <w:rPr>
                <w:rFonts w:ascii="宋体" w:eastAsia="宋体" w:hAnsi="宋体" w:cs="宋体"/>
                <w:color w:val="000000"/>
                <w:sz w:val="22"/>
                <w:szCs w:val="24"/>
              </w:rPr>
            </w:pPr>
            <w:r>
              <w:rPr>
                <w:rFonts w:ascii="宋体" w:eastAsia="宋体" w:hAnsi="宋体" w:cs="宋体" w:hint="eastAsia"/>
                <w:color w:val="000000"/>
                <w:sz w:val="22"/>
                <w:szCs w:val="24"/>
              </w:rPr>
              <w:t>3</w:t>
            </w:r>
          </w:p>
        </w:tc>
        <w:tc>
          <w:tcPr>
            <w:tcW w:w="4353" w:type="dxa"/>
            <w:vAlign w:val="center"/>
          </w:tcPr>
          <w:p w14:paraId="572CF709" w14:textId="4DE156C5" w:rsidR="008A36C1" w:rsidRDefault="00F5733A">
            <w:pPr>
              <w:ind w:firstLineChars="0" w:firstLine="0"/>
              <w:jc w:val="center"/>
              <w:rPr>
                <w:rFonts w:ascii="宋体" w:eastAsia="宋体" w:hAnsi="宋体" w:cs="宋体"/>
                <w:color w:val="000000"/>
                <w:sz w:val="22"/>
                <w:szCs w:val="24"/>
              </w:rPr>
            </w:pPr>
            <w:r>
              <w:rPr>
                <w:rFonts w:ascii="宋体" w:eastAsia="宋体" w:hAnsi="宋体" w:cs="宋体" w:hint="eastAsia"/>
                <w:color w:val="000000"/>
                <w:sz w:val="22"/>
                <w:szCs w:val="24"/>
              </w:rPr>
              <w:t>线手套</w:t>
            </w:r>
          </w:p>
        </w:tc>
        <w:tc>
          <w:tcPr>
            <w:tcW w:w="2085" w:type="dxa"/>
            <w:vAlign w:val="center"/>
          </w:tcPr>
          <w:p w14:paraId="730DE650" w14:textId="615E7B98"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1</w:t>
            </w:r>
            <w:r w:rsidR="00F5733A">
              <w:rPr>
                <w:rFonts w:ascii="宋体" w:eastAsia="宋体" w:hAnsi="宋体" w:cs="宋体" w:hint="eastAsia"/>
                <w:sz w:val="24"/>
                <w:szCs w:val="24"/>
              </w:rPr>
              <w:t>副</w:t>
            </w:r>
          </w:p>
        </w:tc>
        <w:tc>
          <w:tcPr>
            <w:tcW w:w="2430" w:type="dxa"/>
            <w:vAlign w:val="center"/>
          </w:tcPr>
          <w:p w14:paraId="7749874A" w14:textId="77777777" w:rsidR="008A36C1" w:rsidRDefault="00000000">
            <w:pPr>
              <w:ind w:firstLineChars="0" w:firstLine="0"/>
              <w:jc w:val="center"/>
              <w:rPr>
                <w:rFonts w:ascii="宋体" w:eastAsia="宋体" w:hAnsi="宋体" w:cs="宋体"/>
                <w:b/>
                <w:bCs/>
                <w:sz w:val="24"/>
                <w:szCs w:val="24"/>
              </w:rPr>
            </w:pPr>
            <w:r>
              <w:rPr>
                <w:rFonts w:ascii="宋体" w:eastAsia="宋体" w:hAnsi="宋体" w:cs="宋体" w:hint="eastAsia"/>
                <w:sz w:val="24"/>
                <w:szCs w:val="24"/>
              </w:rPr>
              <w:t>序号3</w:t>
            </w:r>
          </w:p>
        </w:tc>
      </w:tr>
    </w:tbl>
    <w:p w14:paraId="5A757177" w14:textId="77777777" w:rsidR="008A36C1" w:rsidRDefault="008A36C1">
      <w:pPr>
        <w:ind w:firstLineChars="100" w:firstLine="281"/>
        <w:rPr>
          <w:rFonts w:ascii="仿宋_GB2312" w:eastAsia="仿宋_GB2312" w:hAnsi="仿宋_GB2312" w:cs="仿宋_GB2312"/>
          <w:b/>
          <w:bCs/>
        </w:rPr>
      </w:pPr>
    </w:p>
    <w:bookmarkEnd w:id="22"/>
    <w:bookmarkEnd w:id="23"/>
    <w:bookmarkEnd w:id="24"/>
    <w:bookmarkEnd w:id="25"/>
    <w:bookmarkEnd w:id="26"/>
    <w:bookmarkEnd w:id="27"/>
    <w:p w14:paraId="682D8101" w14:textId="77777777" w:rsidR="008A36C1" w:rsidRDefault="00000000">
      <w:pPr>
        <w:spacing w:line="360" w:lineRule="auto"/>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四、商务条款</w:t>
      </w:r>
    </w:p>
    <w:p w14:paraId="34BAF7F4"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kern w:val="0"/>
          <w:szCs w:val="28"/>
          <w:lang w:val="zh-CN"/>
        </w:rPr>
        <w:t>★</w:t>
      </w:r>
      <w:r>
        <w:rPr>
          <w:rFonts w:ascii="仿宋_GB2312" w:eastAsia="仿宋_GB2312" w:hAnsi="仿宋_GB2312" w:cs="仿宋_GB2312" w:hint="eastAsia"/>
          <w:szCs w:val="28"/>
          <w:lang w:val="zh-CN"/>
        </w:rPr>
        <w:t>1</w:t>
      </w:r>
      <w:r>
        <w:rPr>
          <w:rFonts w:ascii="仿宋_GB2312" w:eastAsia="仿宋_GB2312" w:hAnsi="仿宋_GB2312" w:cs="仿宋_GB2312" w:hint="eastAsia"/>
          <w:szCs w:val="28"/>
        </w:rPr>
        <w:t>.</w:t>
      </w:r>
      <w:r>
        <w:rPr>
          <w:rFonts w:ascii="仿宋_GB2312" w:eastAsia="仿宋_GB2312" w:hAnsi="仿宋_GB2312" w:cs="仿宋_GB2312" w:hint="eastAsia"/>
          <w:szCs w:val="28"/>
          <w:lang w:val="zh-CN"/>
        </w:rPr>
        <w:t>供货方式</w:t>
      </w:r>
      <w:r>
        <w:rPr>
          <w:rFonts w:ascii="仿宋_GB2312" w:eastAsia="仿宋_GB2312" w:hAnsi="仿宋_GB2312" w:cs="仿宋_GB2312" w:hint="eastAsia"/>
          <w:szCs w:val="28"/>
        </w:rPr>
        <w:t>及期限：</w:t>
      </w:r>
    </w:p>
    <w:p w14:paraId="03C71766" w14:textId="75844C16" w:rsidR="008A36C1" w:rsidRDefault="00000000">
      <w:pPr>
        <w:spacing w:line="360" w:lineRule="auto"/>
        <w:ind w:firstLine="560"/>
        <w:rPr>
          <w:rFonts w:ascii="仿宋_GB2312" w:eastAsia="仿宋_GB2312" w:hAnsi="仿宋_GB2312" w:cs="仿宋_GB2312"/>
          <w:szCs w:val="28"/>
          <w:lang w:val="zh-CN"/>
        </w:rPr>
      </w:pPr>
      <w:r>
        <w:rPr>
          <w:rFonts w:ascii="仿宋_GB2312" w:eastAsia="仿宋_GB2312" w:hAnsi="仿宋_GB2312" w:cs="仿宋_GB2312" w:hint="eastAsia"/>
          <w:szCs w:val="28"/>
        </w:rPr>
        <w:t>本项目服务期限为签订合同之日起</w:t>
      </w:r>
      <w:r w:rsidR="00742DE1">
        <w:rPr>
          <w:rFonts w:ascii="仿宋_GB2312" w:eastAsia="仿宋_GB2312" w:hAnsi="仿宋_GB2312" w:cs="仿宋_GB2312"/>
          <w:szCs w:val="28"/>
        </w:rPr>
        <w:t>3</w:t>
      </w:r>
      <w:r>
        <w:rPr>
          <w:rFonts w:ascii="仿宋_GB2312" w:eastAsia="仿宋_GB2312" w:hAnsi="仿宋_GB2312" w:cs="仿宋_GB2312" w:hint="eastAsia"/>
          <w:szCs w:val="28"/>
        </w:rPr>
        <w:t>年，采用分批供货的方式，配送频次和配送数量根据实际情况而定，交货周期原则上不应超于</w:t>
      </w:r>
      <w:r w:rsidR="006628B3">
        <w:rPr>
          <w:rFonts w:ascii="仿宋_GB2312" w:eastAsia="仿宋_GB2312" w:hAnsi="仿宋_GB2312" w:cs="仿宋_GB2312"/>
          <w:szCs w:val="28"/>
        </w:rPr>
        <w:t>10</w:t>
      </w:r>
      <w:r>
        <w:rPr>
          <w:rFonts w:ascii="仿宋_GB2312" w:eastAsia="仿宋_GB2312" w:hAnsi="仿宋_GB2312" w:cs="仿宋_GB2312" w:hint="eastAsia"/>
          <w:szCs w:val="28"/>
        </w:rPr>
        <w:t>天。</w:t>
      </w:r>
    </w:p>
    <w:p w14:paraId="07D949AC"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2.配送地点：青岛市胶州市</w:t>
      </w:r>
      <w:r>
        <w:rPr>
          <w:rFonts w:ascii="仿宋_GB2312" w:eastAsia="仿宋_GB2312" w:hAnsi="仿宋_GB2312" w:cs="仿宋_GB2312" w:hint="eastAsia"/>
          <w:kern w:val="1"/>
          <w:szCs w:val="28"/>
        </w:rPr>
        <w:t>胶东镇金航十二路青岛航空</w:t>
      </w:r>
    </w:p>
    <w:p w14:paraId="35EC0601"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3.付款方式：</w:t>
      </w:r>
    </w:p>
    <w:p w14:paraId="3AAF28E2"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（1）结算货币种类：人民币。</w:t>
      </w:r>
    </w:p>
    <w:p w14:paraId="6CC03BBE"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与产品相关的货款按照每批采购订单采购人实际收货数量进行结算。供应商应将采购人签署的发货清单和正规增值税专用13%发票寄到采购人指定处。采购人收到增值税发票起六十天内将该批采购订单的货款以转账方式支付给供应商。</w:t>
      </w:r>
    </w:p>
    <w:p w14:paraId="25C0D978"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（3）供应商应按照合同采购人实际付款数额向采购人提供符合国家法律、法规和标准的增值税专用发票，并保证发票的真实性。</w:t>
      </w:r>
    </w:p>
    <w:p w14:paraId="7263845E"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（4）如果供应商有支付违约金或检测费用的责任，则采购方有权从最近一笔付款中扣除相应款项。</w:t>
      </w:r>
    </w:p>
    <w:p w14:paraId="6ED9F7B1" w14:textId="15ABB9C5"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kern w:val="0"/>
          <w:szCs w:val="28"/>
          <w:lang w:val="zh-CN"/>
        </w:rPr>
        <w:lastRenderedPageBreak/>
        <w:t>★</w:t>
      </w:r>
      <w:r>
        <w:rPr>
          <w:rFonts w:ascii="仿宋_GB2312" w:eastAsia="仿宋_GB2312" w:hAnsi="仿宋_GB2312" w:cs="仿宋_GB2312" w:hint="eastAsia"/>
          <w:szCs w:val="28"/>
        </w:rPr>
        <w:t>4.质保期：自产品验收合格之日起</w:t>
      </w:r>
      <w:r w:rsidR="00BA43B4">
        <w:rPr>
          <w:rFonts w:ascii="仿宋_GB2312" w:eastAsia="仿宋_GB2312" w:hAnsi="仿宋_GB2312" w:cs="仿宋_GB2312"/>
          <w:szCs w:val="28"/>
        </w:rPr>
        <w:t>1</w:t>
      </w:r>
      <w:r>
        <w:rPr>
          <w:rFonts w:ascii="仿宋_GB2312" w:eastAsia="仿宋_GB2312" w:hAnsi="仿宋_GB2312" w:cs="仿宋_GB2312" w:hint="eastAsia"/>
          <w:szCs w:val="28"/>
        </w:rPr>
        <w:t>年。</w:t>
      </w:r>
    </w:p>
    <w:p w14:paraId="3B0030B8" w14:textId="313B2D67" w:rsidR="008A36C1" w:rsidRDefault="00E61211">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w:t>
      </w:r>
      <w:r w:rsidR="00210230">
        <w:rPr>
          <w:rFonts w:ascii="仿宋_GB2312" w:eastAsia="仿宋_GB2312" w:hAnsi="仿宋_GB2312" w:cs="仿宋_GB2312" w:hint="eastAsia"/>
          <w:szCs w:val="28"/>
        </w:rPr>
        <w:t>1</w:t>
      </w:r>
      <w:r>
        <w:rPr>
          <w:rFonts w:ascii="仿宋_GB2312" w:eastAsia="仿宋_GB2312" w:hAnsi="仿宋_GB2312" w:cs="仿宋_GB2312" w:hint="eastAsia"/>
          <w:szCs w:val="28"/>
        </w:rPr>
        <w:t>）质量保证期内，如果证实货物是有缺陷的，包括潜在的缺陷或者使用不符合要求的材料等，供应商应立即免费维修或者更换有缺陷的货物或者部件，保证达到合同规定的技术以及性能要求。</w:t>
      </w:r>
    </w:p>
    <w:p w14:paraId="1159E095"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如果供应商在收到通知后5天内没有弥补缺陷，采购人可自行采取必要的补救措施，但风险和费用由供应商承担，采购人同时保留通过法律途径进行索赔的权利。</w:t>
      </w:r>
    </w:p>
    <w:p w14:paraId="40097085"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注：上述要求以及标注中：</w:t>
      </w:r>
    </w:p>
    <w:p w14:paraId="452E8797" w14:textId="77777777" w:rsidR="008A36C1" w:rsidRDefault="00000000">
      <w:pPr>
        <w:spacing w:line="360" w:lineRule="auto"/>
        <w:ind w:firstLine="560"/>
        <w:rPr>
          <w:rFonts w:ascii="仿宋_GB2312" w:eastAsia="仿宋_GB2312" w:hAnsi="仿宋_GB2312" w:cs="仿宋_GB2312"/>
          <w:kern w:val="0"/>
          <w:szCs w:val="28"/>
          <w:lang w:val="zh-CN"/>
        </w:rPr>
      </w:pPr>
      <w:r>
        <w:rPr>
          <w:rFonts w:ascii="仿宋_GB2312" w:eastAsia="仿宋_GB2312" w:hAnsi="仿宋_GB2312" w:cs="仿宋_GB2312" w:hint="eastAsia"/>
          <w:szCs w:val="28"/>
          <w:lang w:val="zh-CN"/>
        </w:rPr>
        <w:t>带“</w:t>
      </w:r>
      <w:r>
        <w:rPr>
          <w:rFonts w:ascii="仿宋_GB2312" w:eastAsia="仿宋_GB2312" w:hAnsi="仿宋_GB2312" w:cs="仿宋_GB2312" w:hint="eastAsia"/>
          <w:kern w:val="0"/>
          <w:szCs w:val="28"/>
          <w:lang w:val="zh-CN"/>
        </w:rPr>
        <w:t>★</w:t>
      </w:r>
      <w:r>
        <w:rPr>
          <w:rFonts w:ascii="仿宋_GB2312" w:eastAsia="仿宋_GB2312" w:hAnsi="仿宋_GB2312" w:cs="仿宋_GB2312" w:hint="eastAsia"/>
          <w:szCs w:val="28"/>
          <w:lang w:val="zh-CN"/>
        </w:rPr>
        <w:t>”条款为实质性条款，供应商必须按照磋商文件的要求做出实质性响应。</w:t>
      </w:r>
    </w:p>
    <w:p w14:paraId="154B4FE6" w14:textId="0544F82F" w:rsidR="008A36C1" w:rsidRDefault="00E51F8D" w:rsidP="00E51F8D">
      <w:pPr>
        <w:widowControl/>
        <w:ind w:firstLineChars="0" w:firstLine="0"/>
        <w:jc w:val="left"/>
        <w:rPr>
          <w:rFonts w:ascii="仿宋_GB2312" w:eastAsia="仿宋_GB2312" w:hAnsi="仿宋_GB2312" w:cs="仿宋_GB2312"/>
          <w:szCs w:val="24"/>
        </w:rPr>
      </w:pPr>
      <w:r>
        <w:rPr>
          <w:rFonts w:ascii="仿宋_GB2312" w:eastAsia="仿宋_GB2312" w:hAnsi="仿宋_GB2312" w:cs="仿宋_GB2312"/>
          <w:szCs w:val="24"/>
        </w:rPr>
        <w:br w:type="page"/>
      </w:r>
    </w:p>
    <w:p w14:paraId="1F1868C4" w14:textId="77777777" w:rsidR="008A36C1" w:rsidRDefault="00000000">
      <w:pPr>
        <w:spacing w:afterLines="50" w:after="156"/>
        <w:ind w:firstLine="560"/>
        <w:jc w:val="center"/>
        <w:outlineLvl w:val="1"/>
        <w:rPr>
          <w:rFonts w:ascii="黑体" w:eastAsia="黑体" w:hAnsi="黑体"/>
          <w:szCs w:val="28"/>
        </w:rPr>
      </w:pPr>
      <w:bookmarkStart w:id="34" w:name="_Toc108170366"/>
      <w:r>
        <w:rPr>
          <w:rFonts w:ascii="黑体" w:eastAsia="黑体" w:hAnsi="黑体"/>
          <w:szCs w:val="28"/>
        </w:rPr>
        <w:lastRenderedPageBreak/>
        <w:t>第</w:t>
      </w:r>
      <w:r>
        <w:rPr>
          <w:rFonts w:ascii="黑体" w:eastAsia="黑体" w:hAnsi="黑体" w:hint="eastAsia"/>
          <w:szCs w:val="28"/>
        </w:rPr>
        <w:t>四</w:t>
      </w:r>
      <w:r>
        <w:rPr>
          <w:rFonts w:ascii="黑体" w:eastAsia="黑体" w:hAnsi="黑体"/>
          <w:szCs w:val="28"/>
        </w:rPr>
        <w:t>章</w:t>
      </w:r>
      <w:r>
        <w:rPr>
          <w:rFonts w:ascii="黑体" w:eastAsia="黑体" w:hAnsi="黑体" w:hint="eastAsia"/>
          <w:szCs w:val="28"/>
        </w:rPr>
        <w:t xml:space="preserve">  评审办法</w:t>
      </w:r>
      <w:bookmarkEnd w:id="34"/>
    </w:p>
    <w:p w14:paraId="0677E3F9"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35" w:name="_Toc484525174"/>
      <w:bookmarkStart w:id="36" w:name="_Toc6255624"/>
      <w:bookmarkStart w:id="37" w:name="_Toc108170367"/>
      <w:r>
        <w:rPr>
          <w:rFonts w:ascii="仿宋_GB2312" w:eastAsia="仿宋_GB2312" w:hAnsi="仿宋_GB2312" w:cs="仿宋_GB2312" w:hint="eastAsia"/>
          <w:szCs w:val="28"/>
        </w:rPr>
        <w:t>1.相关要求</w:t>
      </w:r>
      <w:bookmarkEnd w:id="35"/>
      <w:bookmarkEnd w:id="36"/>
      <w:bookmarkEnd w:id="37"/>
    </w:p>
    <w:p w14:paraId="407186D9" w14:textId="77777777" w:rsidR="008A36C1" w:rsidRDefault="00000000">
      <w:pPr>
        <w:spacing w:line="360" w:lineRule="auto"/>
        <w:ind w:firstLine="560"/>
        <w:rPr>
          <w:rFonts w:ascii="仿宋_GB2312" w:eastAsia="仿宋_GB2312" w:hAnsi="仿宋_GB2312" w:cs="仿宋_GB2312"/>
          <w:szCs w:val="28"/>
        </w:rPr>
      </w:pPr>
      <w:bookmarkStart w:id="38" w:name="_Toc56425565"/>
      <w:bookmarkStart w:id="39" w:name="_Toc53762443"/>
      <w:bookmarkStart w:id="40" w:name="_Toc484525175"/>
      <w:r>
        <w:rPr>
          <w:rFonts w:ascii="仿宋_GB2312" w:eastAsia="仿宋_GB2312" w:hAnsi="仿宋_GB2312" w:cs="仿宋_GB2312" w:hint="eastAsia"/>
          <w:szCs w:val="28"/>
        </w:rPr>
        <w:t>1.1技术汇总得分的计算方法：评审小组成员技术评分的算术平均值。</w:t>
      </w:r>
    </w:p>
    <w:p w14:paraId="5E4EFFEF"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1.2“同类项目”是指供应商已经完成的与本次采购要求相同或者类同的服务，并且签订合同一方必须是供应商。</w:t>
      </w:r>
    </w:p>
    <w:p w14:paraId="17BD4A25"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41" w:name="_Toc108170368"/>
      <w:bookmarkStart w:id="42" w:name="_Toc6255625"/>
      <w:bookmarkEnd w:id="38"/>
      <w:bookmarkEnd w:id="39"/>
      <w:r>
        <w:rPr>
          <w:rFonts w:ascii="仿宋_GB2312" w:eastAsia="仿宋_GB2312" w:hAnsi="仿宋_GB2312" w:cs="仿宋_GB2312" w:hint="eastAsia"/>
          <w:szCs w:val="28"/>
        </w:rPr>
        <w:t>2.评审标准</w:t>
      </w:r>
      <w:bookmarkEnd w:id="40"/>
      <w:bookmarkEnd w:id="41"/>
      <w:bookmarkEnd w:id="42"/>
    </w:p>
    <w:p w14:paraId="53D22A82"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2.1评分因素以及分值</w:t>
      </w:r>
    </w:p>
    <w:tbl>
      <w:tblPr>
        <w:tblW w:w="9220" w:type="dxa"/>
        <w:tblInd w:w="-132" w:type="dxa"/>
        <w:tblLayout w:type="fixed"/>
        <w:tblCellMar>
          <w:left w:w="10" w:type="dxa"/>
          <w:right w:w="10" w:type="dxa"/>
        </w:tblCellMar>
        <w:tblLook w:val="04A0" w:firstRow="1" w:lastRow="0" w:firstColumn="1" w:lastColumn="0" w:noHBand="0" w:noVBand="1"/>
      </w:tblPr>
      <w:tblGrid>
        <w:gridCol w:w="1537"/>
        <w:gridCol w:w="2103"/>
        <w:gridCol w:w="1785"/>
        <w:gridCol w:w="2055"/>
        <w:gridCol w:w="1740"/>
      </w:tblGrid>
      <w:tr w:rsidR="008A36C1" w14:paraId="7E9122D5" w14:textId="77777777">
        <w:trPr>
          <w:trHeight w:val="750"/>
        </w:trPr>
        <w:tc>
          <w:tcPr>
            <w:tcW w:w="1537" w:type="dxa"/>
            <w:tcBorders>
              <w:top w:val="single" w:sz="6" w:space="0" w:color="auto"/>
              <w:left w:val="single" w:sz="6" w:space="0" w:color="auto"/>
              <w:bottom w:val="single" w:sz="6" w:space="0" w:color="auto"/>
              <w:right w:val="single" w:sz="6" w:space="0" w:color="auto"/>
            </w:tcBorders>
            <w:vAlign w:val="bottom"/>
          </w:tcPr>
          <w:p w14:paraId="40B5987D"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b/>
                <w:sz w:val="24"/>
                <w:szCs w:val="24"/>
                <w:lang w:val="zh-CN"/>
              </w:rPr>
            </w:pPr>
            <w:r>
              <w:rPr>
                <w:rFonts w:ascii="宋体" w:eastAsia="宋体" w:hAnsi="宋体" w:cs="宋体" w:hint="eastAsia"/>
                <w:b/>
                <w:sz w:val="24"/>
                <w:szCs w:val="24"/>
                <w:lang w:val="zh-CN"/>
              </w:rPr>
              <w:t>评分因素</w:t>
            </w:r>
          </w:p>
        </w:tc>
        <w:tc>
          <w:tcPr>
            <w:tcW w:w="2103" w:type="dxa"/>
            <w:tcBorders>
              <w:top w:val="single" w:sz="6" w:space="0" w:color="auto"/>
              <w:left w:val="single" w:sz="6" w:space="0" w:color="auto"/>
              <w:bottom w:val="single" w:sz="6" w:space="0" w:color="auto"/>
              <w:right w:val="single" w:sz="6" w:space="0" w:color="auto"/>
            </w:tcBorders>
            <w:vAlign w:val="bottom"/>
          </w:tcPr>
          <w:p w14:paraId="11A7D665"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b/>
                <w:sz w:val="24"/>
                <w:szCs w:val="24"/>
                <w:lang w:val="zh-CN"/>
              </w:rPr>
            </w:pPr>
            <w:r>
              <w:rPr>
                <w:rFonts w:ascii="宋体" w:eastAsia="宋体" w:hAnsi="宋体" w:cs="宋体" w:hint="eastAsia"/>
                <w:b/>
                <w:sz w:val="24"/>
                <w:szCs w:val="24"/>
                <w:lang w:val="zh-CN"/>
              </w:rPr>
              <w:t>价格部分</w:t>
            </w:r>
          </w:p>
        </w:tc>
        <w:tc>
          <w:tcPr>
            <w:tcW w:w="1785" w:type="dxa"/>
            <w:tcBorders>
              <w:top w:val="single" w:sz="6" w:space="0" w:color="auto"/>
              <w:left w:val="single" w:sz="6" w:space="0" w:color="auto"/>
              <w:bottom w:val="single" w:sz="6" w:space="0" w:color="auto"/>
              <w:right w:val="single" w:sz="6" w:space="0" w:color="auto"/>
            </w:tcBorders>
            <w:vAlign w:val="bottom"/>
          </w:tcPr>
          <w:p w14:paraId="6ED89224"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b/>
                <w:sz w:val="24"/>
                <w:szCs w:val="24"/>
                <w:lang w:val="zh-CN"/>
              </w:rPr>
            </w:pPr>
            <w:r>
              <w:rPr>
                <w:rFonts w:ascii="宋体" w:eastAsia="宋体" w:hAnsi="宋体" w:cs="宋体" w:hint="eastAsia"/>
                <w:b/>
                <w:sz w:val="24"/>
                <w:szCs w:val="24"/>
                <w:lang w:val="zh-CN"/>
              </w:rPr>
              <w:t>商务部分</w:t>
            </w:r>
          </w:p>
        </w:tc>
        <w:tc>
          <w:tcPr>
            <w:tcW w:w="2055" w:type="dxa"/>
            <w:tcBorders>
              <w:top w:val="single" w:sz="6" w:space="0" w:color="auto"/>
              <w:left w:val="single" w:sz="6" w:space="0" w:color="auto"/>
              <w:bottom w:val="single" w:sz="6" w:space="0" w:color="auto"/>
              <w:right w:val="single" w:sz="6" w:space="0" w:color="auto"/>
            </w:tcBorders>
            <w:vAlign w:val="bottom"/>
          </w:tcPr>
          <w:p w14:paraId="056B6ACA"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b/>
                <w:sz w:val="24"/>
                <w:szCs w:val="24"/>
                <w:lang w:val="zh-CN"/>
              </w:rPr>
            </w:pPr>
            <w:r>
              <w:rPr>
                <w:rFonts w:ascii="宋体" w:eastAsia="宋体" w:hAnsi="宋体" w:cs="宋体" w:hint="eastAsia"/>
                <w:b/>
                <w:sz w:val="24"/>
                <w:szCs w:val="24"/>
                <w:lang w:val="zh-CN"/>
              </w:rPr>
              <w:t>技术部分</w:t>
            </w:r>
          </w:p>
        </w:tc>
        <w:tc>
          <w:tcPr>
            <w:tcW w:w="1740" w:type="dxa"/>
            <w:tcBorders>
              <w:top w:val="single" w:sz="6" w:space="0" w:color="auto"/>
              <w:left w:val="single" w:sz="6" w:space="0" w:color="auto"/>
              <w:bottom w:val="single" w:sz="6" w:space="0" w:color="auto"/>
              <w:right w:val="single" w:sz="6" w:space="0" w:color="auto"/>
            </w:tcBorders>
            <w:vAlign w:val="bottom"/>
          </w:tcPr>
          <w:p w14:paraId="04EC76AB"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b/>
                <w:sz w:val="24"/>
                <w:szCs w:val="24"/>
                <w:lang w:val="zh-CN"/>
              </w:rPr>
            </w:pPr>
            <w:r>
              <w:rPr>
                <w:rFonts w:ascii="宋体" w:eastAsia="宋体" w:hAnsi="宋体" w:cs="宋体" w:hint="eastAsia"/>
                <w:b/>
                <w:sz w:val="24"/>
                <w:szCs w:val="24"/>
                <w:lang w:val="zh-CN"/>
              </w:rPr>
              <w:t>总分</w:t>
            </w:r>
          </w:p>
        </w:tc>
      </w:tr>
      <w:tr w:rsidR="008A36C1" w14:paraId="00732922" w14:textId="77777777">
        <w:trPr>
          <w:trHeight w:val="758"/>
        </w:trPr>
        <w:tc>
          <w:tcPr>
            <w:tcW w:w="1537" w:type="dxa"/>
            <w:tcBorders>
              <w:top w:val="single" w:sz="6" w:space="0" w:color="auto"/>
              <w:left w:val="single" w:sz="6" w:space="0" w:color="auto"/>
              <w:bottom w:val="single" w:sz="6" w:space="0" w:color="auto"/>
              <w:right w:val="single" w:sz="6" w:space="0" w:color="auto"/>
            </w:tcBorders>
            <w:vAlign w:val="bottom"/>
          </w:tcPr>
          <w:p w14:paraId="20F245BC"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分值比重</w:t>
            </w:r>
          </w:p>
        </w:tc>
        <w:tc>
          <w:tcPr>
            <w:tcW w:w="2103" w:type="dxa"/>
            <w:tcBorders>
              <w:top w:val="single" w:sz="6" w:space="0" w:color="auto"/>
              <w:left w:val="single" w:sz="6" w:space="0" w:color="auto"/>
              <w:bottom w:val="single" w:sz="6" w:space="0" w:color="auto"/>
              <w:right w:val="single" w:sz="6" w:space="0" w:color="auto"/>
            </w:tcBorders>
            <w:vAlign w:val="bottom"/>
          </w:tcPr>
          <w:p w14:paraId="0969F69F" w14:textId="43B64900" w:rsidR="008A36C1" w:rsidRDefault="00FB29C1">
            <w:pPr>
              <w:tabs>
                <w:tab w:val="left" w:pos="6480"/>
              </w:tabs>
              <w:autoSpaceDE w:val="0"/>
              <w:autoSpaceDN w:val="0"/>
              <w:adjustRightInd w:val="0"/>
              <w:snapToGrid w:val="0"/>
              <w:spacing w:line="360" w:lineRule="auto"/>
              <w:ind w:right="-315" w:firstLineChars="0" w:firstLine="0"/>
              <w:jc w:val="center"/>
              <w:rPr>
                <w:rFonts w:ascii="宋体" w:eastAsia="宋体" w:hAnsi="宋体" w:cs="宋体"/>
                <w:sz w:val="24"/>
                <w:szCs w:val="24"/>
              </w:rPr>
            </w:pPr>
            <w:r>
              <w:rPr>
                <w:rFonts w:ascii="宋体" w:eastAsia="宋体" w:hAnsi="宋体" w:cs="宋体"/>
                <w:sz w:val="24"/>
                <w:szCs w:val="24"/>
              </w:rPr>
              <w:t>65</w:t>
            </w:r>
            <w:r>
              <w:rPr>
                <w:rFonts w:ascii="宋体" w:eastAsia="宋体" w:hAnsi="宋体" w:cs="宋体" w:hint="eastAsia"/>
                <w:sz w:val="24"/>
                <w:szCs w:val="24"/>
              </w:rPr>
              <w:t>分</w:t>
            </w:r>
          </w:p>
        </w:tc>
        <w:tc>
          <w:tcPr>
            <w:tcW w:w="1785" w:type="dxa"/>
            <w:tcBorders>
              <w:top w:val="single" w:sz="6" w:space="0" w:color="auto"/>
              <w:left w:val="single" w:sz="6" w:space="0" w:color="auto"/>
              <w:bottom w:val="single" w:sz="6" w:space="0" w:color="auto"/>
              <w:right w:val="single" w:sz="6" w:space="0" w:color="auto"/>
            </w:tcBorders>
            <w:vAlign w:val="bottom"/>
          </w:tcPr>
          <w:p w14:paraId="4126E384" w14:textId="1D2A1185" w:rsidR="008A36C1" w:rsidRDefault="00D7207E">
            <w:pPr>
              <w:tabs>
                <w:tab w:val="left" w:pos="6480"/>
              </w:tabs>
              <w:autoSpaceDE w:val="0"/>
              <w:autoSpaceDN w:val="0"/>
              <w:adjustRightInd w:val="0"/>
              <w:snapToGrid w:val="0"/>
              <w:spacing w:line="360" w:lineRule="auto"/>
              <w:ind w:right="-315" w:firstLineChars="0" w:firstLine="0"/>
              <w:jc w:val="center"/>
              <w:rPr>
                <w:rFonts w:ascii="宋体" w:eastAsia="宋体" w:hAnsi="宋体" w:cs="宋体"/>
                <w:sz w:val="24"/>
                <w:szCs w:val="24"/>
                <w:lang w:val="zh-CN"/>
              </w:rPr>
            </w:pPr>
            <w:r>
              <w:rPr>
                <w:rFonts w:ascii="宋体" w:eastAsia="宋体" w:hAnsi="宋体" w:cs="宋体"/>
                <w:sz w:val="24"/>
                <w:szCs w:val="24"/>
              </w:rPr>
              <w:t>10</w:t>
            </w:r>
            <w:r>
              <w:rPr>
                <w:rFonts w:ascii="宋体" w:eastAsia="宋体" w:hAnsi="宋体" w:cs="宋体" w:hint="eastAsia"/>
                <w:sz w:val="24"/>
                <w:szCs w:val="24"/>
                <w:lang w:val="zh-CN"/>
              </w:rPr>
              <w:t>分</w:t>
            </w:r>
          </w:p>
        </w:tc>
        <w:tc>
          <w:tcPr>
            <w:tcW w:w="2055" w:type="dxa"/>
            <w:tcBorders>
              <w:top w:val="single" w:sz="6" w:space="0" w:color="auto"/>
              <w:left w:val="single" w:sz="6" w:space="0" w:color="auto"/>
              <w:bottom w:val="single" w:sz="6" w:space="0" w:color="auto"/>
              <w:right w:val="single" w:sz="6" w:space="0" w:color="auto"/>
            </w:tcBorders>
            <w:vAlign w:val="bottom"/>
          </w:tcPr>
          <w:p w14:paraId="0BF309CF" w14:textId="0D46EC48" w:rsidR="008A36C1" w:rsidRDefault="00D7207E">
            <w:pPr>
              <w:tabs>
                <w:tab w:val="left" w:pos="6480"/>
              </w:tabs>
              <w:autoSpaceDE w:val="0"/>
              <w:autoSpaceDN w:val="0"/>
              <w:adjustRightInd w:val="0"/>
              <w:snapToGrid w:val="0"/>
              <w:spacing w:line="360" w:lineRule="auto"/>
              <w:ind w:right="-315" w:firstLineChars="0" w:firstLine="0"/>
              <w:jc w:val="center"/>
              <w:rPr>
                <w:rFonts w:ascii="宋体" w:eastAsia="宋体" w:hAnsi="宋体" w:cs="宋体"/>
                <w:sz w:val="24"/>
                <w:szCs w:val="24"/>
                <w:lang w:val="zh-CN"/>
              </w:rPr>
            </w:pPr>
            <w:r>
              <w:rPr>
                <w:rFonts w:ascii="宋体" w:eastAsia="宋体" w:hAnsi="宋体" w:cs="宋体"/>
                <w:sz w:val="24"/>
                <w:szCs w:val="24"/>
              </w:rPr>
              <w:t>25</w:t>
            </w:r>
            <w:r w:rsidR="00C00247">
              <w:rPr>
                <w:rFonts w:ascii="宋体" w:eastAsia="宋体" w:hAnsi="宋体" w:cs="宋体" w:hint="eastAsia"/>
                <w:sz w:val="24"/>
                <w:szCs w:val="24"/>
                <w:lang w:val="zh-CN"/>
              </w:rPr>
              <w:t>分</w:t>
            </w:r>
          </w:p>
        </w:tc>
        <w:tc>
          <w:tcPr>
            <w:tcW w:w="1740" w:type="dxa"/>
            <w:tcBorders>
              <w:top w:val="single" w:sz="6" w:space="0" w:color="auto"/>
              <w:left w:val="single" w:sz="6" w:space="0" w:color="auto"/>
              <w:bottom w:val="single" w:sz="6" w:space="0" w:color="auto"/>
              <w:right w:val="single" w:sz="6" w:space="0" w:color="auto"/>
            </w:tcBorders>
            <w:vAlign w:val="bottom"/>
          </w:tcPr>
          <w:p w14:paraId="05CC0F49" w14:textId="77777777" w:rsidR="008A36C1" w:rsidRDefault="00000000">
            <w:pPr>
              <w:tabs>
                <w:tab w:val="left" w:pos="6480"/>
              </w:tabs>
              <w:autoSpaceDE w:val="0"/>
              <w:autoSpaceDN w:val="0"/>
              <w:adjustRightInd w:val="0"/>
              <w:snapToGrid w:val="0"/>
              <w:spacing w:line="360" w:lineRule="auto"/>
              <w:ind w:right="-315"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10</w:t>
            </w:r>
            <w:r>
              <w:rPr>
                <w:rFonts w:ascii="宋体" w:eastAsia="宋体" w:hAnsi="宋体" w:cs="宋体" w:hint="eastAsia"/>
                <w:sz w:val="24"/>
                <w:szCs w:val="24"/>
              </w:rPr>
              <w:t>0</w:t>
            </w:r>
            <w:r>
              <w:rPr>
                <w:rFonts w:ascii="宋体" w:eastAsia="宋体" w:hAnsi="宋体" w:cs="宋体" w:hint="eastAsia"/>
                <w:sz w:val="24"/>
                <w:szCs w:val="24"/>
                <w:lang w:val="zh-CN"/>
              </w:rPr>
              <w:t>分</w:t>
            </w:r>
          </w:p>
        </w:tc>
      </w:tr>
    </w:tbl>
    <w:p w14:paraId="5CFDA703" w14:textId="77777777" w:rsidR="008A36C1" w:rsidRDefault="00000000">
      <w:pPr>
        <w:spacing w:line="360" w:lineRule="auto"/>
        <w:ind w:firstLine="560"/>
        <w:outlineLvl w:val="2"/>
        <w:rPr>
          <w:rFonts w:ascii="仿宋_GB2312" w:eastAsia="仿宋_GB2312" w:hAnsi="仿宋_GB2312" w:cs="仿宋_GB2312"/>
          <w:szCs w:val="28"/>
        </w:rPr>
      </w:pPr>
      <w:bookmarkStart w:id="43" w:name="_Toc29655"/>
      <w:bookmarkStart w:id="44" w:name="_Toc108170369"/>
      <w:r>
        <w:rPr>
          <w:rFonts w:ascii="仿宋_GB2312" w:eastAsia="仿宋_GB2312" w:hAnsi="仿宋_GB2312" w:cs="仿宋_GB2312" w:hint="eastAsia"/>
          <w:szCs w:val="28"/>
        </w:rPr>
        <w:t>2.2价格部分</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861"/>
        <w:gridCol w:w="7012"/>
      </w:tblGrid>
      <w:tr w:rsidR="008A36C1" w14:paraId="05DE0BB6" w14:textId="77777777">
        <w:trPr>
          <w:trHeight w:val="678"/>
        </w:trPr>
        <w:tc>
          <w:tcPr>
            <w:tcW w:w="1324" w:type="dxa"/>
            <w:vAlign w:val="center"/>
          </w:tcPr>
          <w:p w14:paraId="09FCF7A2" w14:textId="77777777" w:rsidR="008A36C1" w:rsidRDefault="00000000">
            <w:pPr>
              <w:autoSpaceDE w:val="0"/>
              <w:autoSpaceDN w:val="0"/>
              <w:adjustRightInd w:val="0"/>
              <w:snapToGrid w:val="0"/>
              <w:spacing w:line="360" w:lineRule="auto"/>
              <w:ind w:firstLineChars="0" w:firstLine="0"/>
              <w:jc w:val="center"/>
              <w:rPr>
                <w:rFonts w:ascii="宋体" w:eastAsia="宋体" w:hAnsi="宋体" w:cs="宋体"/>
                <w:bCs/>
                <w:sz w:val="24"/>
                <w:szCs w:val="24"/>
                <w:lang w:val="zh-CN"/>
              </w:rPr>
            </w:pPr>
            <w:r>
              <w:rPr>
                <w:rFonts w:ascii="宋体" w:eastAsia="宋体" w:hAnsi="宋体" w:cs="宋体" w:hint="eastAsia"/>
                <w:bCs/>
                <w:sz w:val="24"/>
                <w:szCs w:val="24"/>
                <w:lang w:val="zh-CN"/>
              </w:rPr>
              <w:t>评审项目</w:t>
            </w:r>
          </w:p>
        </w:tc>
        <w:tc>
          <w:tcPr>
            <w:tcW w:w="861" w:type="dxa"/>
            <w:vAlign w:val="center"/>
          </w:tcPr>
          <w:p w14:paraId="48B4C31D" w14:textId="77777777" w:rsidR="008A36C1" w:rsidRDefault="00000000">
            <w:pPr>
              <w:autoSpaceDE w:val="0"/>
              <w:autoSpaceDN w:val="0"/>
              <w:adjustRightInd w:val="0"/>
              <w:snapToGrid w:val="0"/>
              <w:spacing w:line="360" w:lineRule="auto"/>
              <w:ind w:firstLineChars="0" w:firstLine="0"/>
              <w:jc w:val="center"/>
              <w:rPr>
                <w:rFonts w:ascii="宋体" w:eastAsia="宋体" w:hAnsi="宋体" w:cs="宋体"/>
                <w:bCs/>
                <w:sz w:val="24"/>
                <w:szCs w:val="24"/>
                <w:lang w:val="zh-CN"/>
              </w:rPr>
            </w:pPr>
            <w:r>
              <w:rPr>
                <w:rFonts w:ascii="宋体" w:eastAsia="宋体" w:hAnsi="宋体" w:cs="宋体" w:hint="eastAsia"/>
                <w:bCs/>
                <w:sz w:val="24"/>
                <w:szCs w:val="24"/>
                <w:lang w:val="zh-CN"/>
              </w:rPr>
              <w:t>分数</w:t>
            </w:r>
          </w:p>
        </w:tc>
        <w:tc>
          <w:tcPr>
            <w:tcW w:w="7012" w:type="dxa"/>
            <w:vAlign w:val="center"/>
          </w:tcPr>
          <w:p w14:paraId="59AE1164" w14:textId="77777777" w:rsidR="008A36C1" w:rsidRDefault="00000000">
            <w:pPr>
              <w:autoSpaceDE w:val="0"/>
              <w:autoSpaceDN w:val="0"/>
              <w:adjustRightInd w:val="0"/>
              <w:snapToGrid w:val="0"/>
              <w:spacing w:line="360" w:lineRule="auto"/>
              <w:ind w:firstLine="480"/>
              <w:jc w:val="center"/>
              <w:rPr>
                <w:rFonts w:ascii="宋体" w:eastAsia="宋体" w:hAnsi="宋体" w:cs="宋体"/>
                <w:bCs/>
                <w:sz w:val="24"/>
                <w:szCs w:val="24"/>
                <w:lang w:val="zh-CN"/>
              </w:rPr>
            </w:pPr>
            <w:r>
              <w:rPr>
                <w:rFonts w:ascii="宋体" w:eastAsia="宋体" w:hAnsi="宋体" w:cs="宋体" w:hint="eastAsia"/>
                <w:bCs/>
                <w:sz w:val="24"/>
                <w:szCs w:val="24"/>
                <w:lang w:val="zh-CN"/>
              </w:rPr>
              <w:t>评分标准</w:t>
            </w:r>
          </w:p>
        </w:tc>
      </w:tr>
      <w:tr w:rsidR="008A36C1" w14:paraId="59ABB8EC" w14:textId="77777777">
        <w:trPr>
          <w:trHeight w:val="597"/>
        </w:trPr>
        <w:tc>
          <w:tcPr>
            <w:tcW w:w="1324" w:type="dxa"/>
            <w:vAlign w:val="center"/>
          </w:tcPr>
          <w:p w14:paraId="32740B8D" w14:textId="77777777" w:rsidR="008A36C1" w:rsidRDefault="00000000">
            <w:pPr>
              <w:ind w:firstLineChars="0" w:firstLine="0"/>
              <w:jc w:val="center"/>
              <w:rPr>
                <w:rFonts w:ascii="宋体" w:eastAsia="宋体" w:hAnsi="宋体" w:cs="宋体"/>
                <w:sz w:val="24"/>
                <w:szCs w:val="24"/>
                <w:lang w:val="zh-CN"/>
              </w:rPr>
            </w:pPr>
            <w:r>
              <w:rPr>
                <w:rFonts w:ascii="宋体" w:eastAsia="宋体" w:hAnsi="宋体" w:cs="宋体" w:hint="eastAsia"/>
                <w:sz w:val="24"/>
                <w:szCs w:val="24"/>
              </w:rPr>
              <w:t>报价</w:t>
            </w:r>
          </w:p>
        </w:tc>
        <w:tc>
          <w:tcPr>
            <w:tcW w:w="861" w:type="dxa"/>
            <w:vAlign w:val="center"/>
          </w:tcPr>
          <w:p w14:paraId="28EBF02C" w14:textId="47A792AC" w:rsidR="008A36C1" w:rsidRDefault="00742DE1">
            <w:pPr>
              <w:ind w:firstLineChars="0" w:firstLine="0"/>
              <w:jc w:val="center"/>
              <w:rPr>
                <w:rFonts w:ascii="宋体" w:eastAsia="宋体" w:hAnsi="宋体" w:cs="宋体"/>
                <w:sz w:val="24"/>
                <w:szCs w:val="24"/>
                <w:lang w:val="zh-CN"/>
              </w:rPr>
            </w:pPr>
            <w:r>
              <w:rPr>
                <w:rFonts w:ascii="宋体" w:eastAsia="宋体" w:hAnsi="宋体" w:cs="宋体"/>
                <w:sz w:val="24"/>
                <w:szCs w:val="24"/>
              </w:rPr>
              <w:t>65</w:t>
            </w:r>
            <w:r>
              <w:rPr>
                <w:rFonts w:ascii="宋体" w:eastAsia="宋体" w:hAnsi="宋体" w:cs="宋体" w:hint="eastAsia"/>
                <w:sz w:val="24"/>
                <w:szCs w:val="24"/>
              </w:rPr>
              <w:t>分</w:t>
            </w:r>
          </w:p>
        </w:tc>
        <w:tc>
          <w:tcPr>
            <w:tcW w:w="7012" w:type="dxa"/>
          </w:tcPr>
          <w:p w14:paraId="202E21A0" w14:textId="4F0975F8" w:rsidR="002013CA" w:rsidRDefault="002013CA">
            <w:pPr>
              <w:spacing w:line="360" w:lineRule="auto"/>
              <w:ind w:firstLine="480"/>
              <w:rPr>
                <w:rFonts w:ascii="宋体" w:eastAsia="宋体" w:hAnsi="宋体" w:cs="宋体"/>
                <w:sz w:val="24"/>
                <w:szCs w:val="24"/>
              </w:rPr>
            </w:pPr>
            <w:r>
              <w:rPr>
                <w:rFonts w:ascii="宋体" w:eastAsia="宋体" w:hAnsi="宋体" w:cs="宋体" w:hint="eastAsia"/>
                <w:sz w:val="24"/>
                <w:szCs w:val="24"/>
              </w:rPr>
              <w:t>1.</w:t>
            </w:r>
            <w:r w:rsidRPr="002013CA">
              <w:rPr>
                <w:rFonts w:ascii="宋体" w:eastAsia="宋体" w:hAnsi="宋体" w:cs="宋体" w:hint="eastAsia"/>
                <w:sz w:val="24"/>
                <w:szCs w:val="24"/>
              </w:rPr>
              <w:t>所有通过符合性审查的报价方中，经修正后的有效评标价的</w:t>
            </w:r>
            <w:r w:rsidR="00A25A59">
              <w:rPr>
                <w:rFonts w:ascii="宋体" w:eastAsia="宋体" w:hAnsi="宋体" w:cs="宋体" w:hint="eastAsia"/>
                <w:sz w:val="24"/>
                <w:szCs w:val="24"/>
              </w:rPr>
              <w:t>总价</w:t>
            </w:r>
            <w:r w:rsidRPr="002013CA">
              <w:rPr>
                <w:rFonts w:ascii="宋体" w:eastAsia="宋体" w:hAnsi="宋体" w:cs="宋体" w:hint="eastAsia"/>
                <w:sz w:val="24"/>
                <w:szCs w:val="24"/>
              </w:rPr>
              <w:t>最低报价为评标基准价，其价格分为满分，</w:t>
            </w:r>
            <w:r w:rsidR="00316DA6">
              <w:rPr>
                <w:rFonts w:ascii="宋体" w:eastAsia="宋体" w:hAnsi="宋体" w:cs="宋体"/>
                <w:sz w:val="24"/>
                <w:szCs w:val="24"/>
              </w:rPr>
              <w:t>65</w:t>
            </w:r>
            <w:r w:rsidRPr="002013CA">
              <w:rPr>
                <w:rFonts w:ascii="宋体" w:eastAsia="宋体" w:hAnsi="宋体" w:cs="宋体" w:hint="eastAsia"/>
                <w:sz w:val="24"/>
                <w:szCs w:val="24"/>
              </w:rPr>
              <w:t>分。其它投标报价得分=（评标基准价/其他投标报价）×</w:t>
            </w:r>
            <w:r w:rsidR="00316DA6">
              <w:rPr>
                <w:rFonts w:ascii="宋体" w:eastAsia="宋体" w:hAnsi="宋体" w:cs="宋体"/>
                <w:sz w:val="24"/>
                <w:szCs w:val="24"/>
              </w:rPr>
              <w:t>65</w:t>
            </w:r>
            <w:r w:rsidRPr="002013CA">
              <w:rPr>
                <w:rFonts w:ascii="宋体" w:eastAsia="宋体" w:hAnsi="宋体" w:cs="宋体" w:hint="eastAsia"/>
                <w:sz w:val="24"/>
                <w:szCs w:val="24"/>
              </w:rPr>
              <w:t>。</w:t>
            </w:r>
          </w:p>
          <w:p w14:paraId="25FC4339" w14:textId="5D82878B" w:rsidR="008A36C1" w:rsidRDefault="002013CA">
            <w:pPr>
              <w:spacing w:line="360" w:lineRule="auto"/>
              <w:ind w:firstLine="480"/>
            </w:pPr>
            <w:r>
              <w:rPr>
                <w:rFonts w:ascii="宋体" w:eastAsia="宋体" w:hAnsi="宋体" w:cs="宋体"/>
                <w:sz w:val="24"/>
                <w:szCs w:val="24"/>
              </w:rPr>
              <w:t>2</w:t>
            </w:r>
            <w:r>
              <w:rPr>
                <w:rFonts w:ascii="宋体" w:eastAsia="宋体" w:hAnsi="宋体" w:cs="宋体" w:hint="eastAsia"/>
                <w:sz w:val="24"/>
                <w:szCs w:val="24"/>
              </w:rPr>
              <w:t>.高于或等于控制价的响应报价为无效报价。</w:t>
            </w:r>
          </w:p>
        </w:tc>
      </w:tr>
    </w:tbl>
    <w:p w14:paraId="2BE2200F" w14:textId="77777777" w:rsidR="008A36C1" w:rsidRDefault="00000000">
      <w:pPr>
        <w:spacing w:line="360" w:lineRule="auto"/>
        <w:ind w:firstLine="560"/>
        <w:outlineLvl w:val="2"/>
        <w:rPr>
          <w:rFonts w:ascii="仿宋_GB2312" w:eastAsia="仿宋_GB2312" w:hAnsi="仿宋_GB2312" w:cs="仿宋_GB2312"/>
          <w:szCs w:val="28"/>
        </w:rPr>
      </w:pPr>
      <w:r>
        <w:rPr>
          <w:rFonts w:ascii="仿宋_GB2312" w:eastAsia="仿宋_GB2312" w:hAnsi="仿宋_GB2312" w:cs="仿宋_GB2312" w:hint="eastAsia"/>
          <w:szCs w:val="28"/>
        </w:rPr>
        <w:t>2.3商务部分</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861"/>
        <w:gridCol w:w="7012"/>
      </w:tblGrid>
      <w:tr w:rsidR="008A36C1" w14:paraId="21DFD383" w14:textId="77777777">
        <w:trPr>
          <w:trHeight w:val="487"/>
        </w:trPr>
        <w:tc>
          <w:tcPr>
            <w:tcW w:w="1324" w:type="dxa"/>
            <w:vAlign w:val="center"/>
          </w:tcPr>
          <w:p w14:paraId="1CF4AFA0" w14:textId="77777777" w:rsidR="008A36C1" w:rsidRDefault="00000000">
            <w:pPr>
              <w:ind w:firstLineChars="0" w:firstLine="0"/>
              <w:jc w:val="center"/>
              <w:rPr>
                <w:rFonts w:ascii="宋体" w:eastAsia="宋体" w:hAnsi="宋体" w:cs="宋体"/>
                <w:sz w:val="24"/>
                <w:szCs w:val="24"/>
                <w:lang w:val="zh-CN"/>
              </w:rPr>
            </w:pPr>
            <w:r>
              <w:rPr>
                <w:rFonts w:ascii="宋体" w:eastAsia="宋体" w:hAnsi="宋体" w:cs="宋体" w:hint="eastAsia"/>
                <w:sz w:val="24"/>
                <w:szCs w:val="24"/>
              </w:rPr>
              <w:t>企业业绩</w:t>
            </w:r>
          </w:p>
        </w:tc>
        <w:tc>
          <w:tcPr>
            <w:tcW w:w="861" w:type="dxa"/>
            <w:vAlign w:val="center"/>
          </w:tcPr>
          <w:p w14:paraId="72024E3C" w14:textId="51C2023F" w:rsidR="008A36C1" w:rsidRDefault="00742DE1">
            <w:pPr>
              <w:spacing w:line="360" w:lineRule="auto"/>
              <w:ind w:firstLineChars="0" w:firstLine="0"/>
              <w:jc w:val="center"/>
              <w:rPr>
                <w:rFonts w:ascii="宋体" w:eastAsia="宋体" w:hAnsi="宋体" w:cs="宋体"/>
                <w:sz w:val="24"/>
                <w:szCs w:val="24"/>
                <w:lang w:val="zh-CN"/>
              </w:rPr>
            </w:pPr>
            <w:r>
              <w:rPr>
                <w:rFonts w:ascii="宋体" w:eastAsia="宋体" w:hAnsi="宋体" w:cs="宋体"/>
                <w:sz w:val="24"/>
                <w:szCs w:val="24"/>
              </w:rPr>
              <w:t>5</w:t>
            </w:r>
            <w:r>
              <w:rPr>
                <w:rFonts w:ascii="宋体" w:eastAsia="宋体" w:hAnsi="宋体" w:cs="宋体" w:hint="eastAsia"/>
                <w:sz w:val="24"/>
                <w:szCs w:val="24"/>
              </w:rPr>
              <w:t>分</w:t>
            </w:r>
          </w:p>
        </w:tc>
        <w:tc>
          <w:tcPr>
            <w:tcW w:w="7012" w:type="dxa"/>
            <w:vAlign w:val="center"/>
          </w:tcPr>
          <w:p w14:paraId="5D804E14" w14:textId="62DD9B5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供应商自2020年1月1日至本项目公告发布之日，已完成的同类项目供货业绩，每提供1份，得</w:t>
            </w:r>
            <w:r w:rsidR="00742DE1">
              <w:rPr>
                <w:rFonts w:ascii="宋体" w:eastAsia="宋体" w:hAnsi="宋体" w:cs="宋体" w:hint="eastAsia"/>
                <w:sz w:val="24"/>
                <w:szCs w:val="24"/>
              </w:rPr>
              <w:t>2</w:t>
            </w:r>
            <w:r w:rsidR="00742DE1">
              <w:rPr>
                <w:rFonts w:ascii="宋体" w:eastAsia="宋体" w:hAnsi="宋体" w:cs="宋体"/>
                <w:sz w:val="24"/>
                <w:szCs w:val="24"/>
              </w:rPr>
              <w:t>.</w:t>
            </w:r>
            <w:r w:rsidR="00083B43">
              <w:rPr>
                <w:rFonts w:ascii="宋体" w:eastAsia="宋体" w:hAnsi="宋体" w:cs="宋体"/>
                <w:sz w:val="24"/>
                <w:szCs w:val="24"/>
              </w:rPr>
              <w:t>5</w:t>
            </w:r>
            <w:r>
              <w:rPr>
                <w:rFonts w:ascii="宋体" w:eastAsia="宋体" w:hAnsi="宋体" w:cs="宋体" w:hint="eastAsia"/>
                <w:sz w:val="24"/>
                <w:szCs w:val="24"/>
              </w:rPr>
              <w:t>分，最多得</w:t>
            </w:r>
            <w:r w:rsidR="00742DE1">
              <w:rPr>
                <w:rFonts w:ascii="宋体" w:eastAsia="宋体" w:hAnsi="宋体" w:cs="宋体"/>
                <w:sz w:val="24"/>
                <w:szCs w:val="24"/>
              </w:rPr>
              <w:t>5</w:t>
            </w:r>
            <w:r>
              <w:rPr>
                <w:rFonts w:ascii="宋体" w:eastAsia="宋体" w:hAnsi="宋体" w:cs="宋体" w:hint="eastAsia"/>
                <w:sz w:val="24"/>
                <w:szCs w:val="24"/>
              </w:rPr>
              <w:t>分。</w:t>
            </w:r>
          </w:p>
          <w:p w14:paraId="1E403FE4"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注：须提供合同原件或复印件并加盖公章，未提供不得分。</w:t>
            </w:r>
          </w:p>
        </w:tc>
      </w:tr>
      <w:tr w:rsidR="00DD7DBA" w14:paraId="29B7EB60" w14:textId="77777777">
        <w:trPr>
          <w:trHeight w:val="487"/>
        </w:trPr>
        <w:tc>
          <w:tcPr>
            <w:tcW w:w="1324" w:type="dxa"/>
            <w:vAlign w:val="center"/>
          </w:tcPr>
          <w:p w14:paraId="2DA53B8F" w14:textId="3DD8BA92" w:rsidR="00DD7DBA" w:rsidRDefault="00DD7DBA" w:rsidP="00DD7DBA">
            <w:pPr>
              <w:ind w:firstLineChars="0" w:firstLine="0"/>
              <w:jc w:val="center"/>
              <w:rPr>
                <w:rFonts w:ascii="宋体" w:eastAsia="宋体" w:hAnsi="宋体" w:cs="宋体"/>
                <w:sz w:val="24"/>
                <w:szCs w:val="24"/>
              </w:rPr>
            </w:pPr>
            <w:r>
              <w:rPr>
                <w:rFonts w:ascii="宋体" w:eastAsia="宋体" w:hAnsi="宋体" w:cs="宋体" w:hint="eastAsia"/>
                <w:sz w:val="24"/>
                <w:szCs w:val="24"/>
              </w:rPr>
              <w:t>响应时间</w:t>
            </w:r>
          </w:p>
        </w:tc>
        <w:tc>
          <w:tcPr>
            <w:tcW w:w="861" w:type="dxa"/>
            <w:vAlign w:val="center"/>
          </w:tcPr>
          <w:p w14:paraId="36EAA927" w14:textId="74E14589" w:rsidR="00DD7DBA" w:rsidRDefault="00DD7DBA">
            <w:pPr>
              <w:spacing w:line="360" w:lineRule="auto"/>
              <w:ind w:firstLineChars="0" w:firstLine="0"/>
              <w:jc w:val="center"/>
              <w:rPr>
                <w:rFonts w:ascii="宋体" w:eastAsia="宋体" w:hAnsi="宋体" w:cs="宋体"/>
                <w:sz w:val="24"/>
                <w:szCs w:val="24"/>
              </w:rPr>
            </w:pPr>
            <w:r>
              <w:rPr>
                <w:rFonts w:ascii="宋体" w:eastAsia="宋体" w:hAnsi="宋体" w:cs="宋体" w:hint="eastAsia"/>
                <w:sz w:val="24"/>
                <w:szCs w:val="24"/>
              </w:rPr>
              <w:t>5分</w:t>
            </w:r>
          </w:p>
        </w:tc>
        <w:tc>
          <w:tcPr>
            <w:tcW w:w="7012" w:type="dxa"/>
            <w:vAlign w:val="center"/>
          </w:tcPr>
          <w:p w14:paraId="63680C97" w14:textId="3D20C3FB" w:rsidR="00DD7DBA" w:rsidRDefault="001648C6">
            <w:pPr>
              <w:spacing w:line="360" w:lineRule="auto"/>
              <w:ind w:firstLine="480"/>
              <w:rPr>
                <w:rFonts w:ascii="宋体" w:eastAsia="宋体" w:hAnsi="宋体" w:cs="宋体"/>
                <w:sz w:val="24"/>
                <w:szCs w:val="24"/>
              </w:rPr>
            </w:pPr>
            <w:r w:rsidRPr="001648C6">
              <w:rPr>
                <w:rFonts w:ascii="宋体" w:eastAsia="宋体" w:hAnsi="宋体" w:cs="宋体" w:hint="eastAsia"/>
                <w:sz w:val="24"/>
                <w:szCs w:val="24"/>
              </w:rPr>
              <w:t>因民航的特殊性，在紧急调拨情况下，货物需24小时内送达。</w:t>
            </w:r>
            <w:r>
              <w:rPr>
                <w:rFonts w:ascii="宋体" w:eastAsia="宋体" w:hAnsi="宋体" w:cs="宋体" w:hint="eastAsia"/>
                <w:sz w:val="24"/>
                <w:szCs w:val="24"/>
              </w:rPr>
              <w:t>能够在2</w:t>
            </w:r>
            <w:r>
              <w:rPr>
                <w:rFonts w:ascii="宋体" w:eastAsia="宋体" w:hAnsi="宋体" w:cs="宋体"/>
                <w:sz w:val="24"/>
                <w:szCs w:val="24"/>
              </w:rPr>
              <w:t>4</w:t>
            </w:r>
            <w:r>
              <w:rPr>
                <w:rFonts w:ascii="宋体" w:eastAsia="宋体" w:hAnsi="宋体" w:cs="宋体" w:hint="eastAsia"/>
                <w:sz w:val="24"/>
                <w:szCs w:val="24"/>
              </w:rPr>
              <w:t>小时内送达得</w:t>
            </w:r>
            <w:r w:rsidR="00DD7DBA">
              <w:rPr>
                <w:rFonts w:ascii="宋体" w:eastAsia="宋体" w:hAnsi="宋体" w:cs="宋体" w:hint="eastAsia"/>
                <w:sz w:val="24"/>
                <w:szCs w:val="24"/>
              </w:rPr>
              <w:t>5分，不能够得0分。</w:t>
            </w:r>
          </w:p>
        </w:tc>
      </w:tr>
    </w:tbl>
    <w:p w14:paraId="22C21F95" w14:textId="77777777" w:rsidR="008A36C1" w:rsidRDefault="008A36C1">
      <w:pPr>
        <w:pStyle w:val="a0"/>
        <w:ind w:firstLine="400"/>
      </w:pPr>
    </w:p>
    <w:p w14:paraId="0C426C8D" w14:textId="77777777" w:rsidR="008A36C1" w:rsidRDefault="00000000">
      <w:pPr>
        <w:spacing w:line="360" w:lineRule="auto"/>
        <w:ind w:firstLine="560"/>
        <w:outlineLvl w:val="2"/>
        <w:rPr>
          <w:rFonts w:ascii="仿宋_GB2312" w:eastAsia="仿宋_GB2312" w:hAnsi="仿宋_GB2312" w:cs="仿宋_GB2312"/>
          <w:szCs w:val="28"/>
        </w:rPr>
      </w:pPr>
      <w:r>
        <w:rPr>
          <w:rFonts w:ascii="仿宋_GB2312" w:eastAsia="仿宋_GB2312" w:hAnsi="仿宋_GB2312" w:cs="仿宋_GB2312" w:hint="eastAsia"/>
          <w:szCs w:val="28"/>
        </w:rPr>
        <w:t>2.4技术部分</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861"/>
        <w:gridCol w:w="7012"/>
      </w:tblGrid>
      <w:tr w:rsidR="008A36C1" w14:paraId="53C7A77F" w14:textId="77777777">
        <w:trPr>
          <w:trHeight w:val="1682"/>
        </w:trPr>
        <w:tc>
          <w:tcPr>
            <w:tcW w:w="1324" w:type="dxa"/>
            <w:vAlign w:val="center"/>
          </w:tcPr>
          <w:p w14:paraId="6B4B1365" w14:textId="77777777" w:rsidR="008A36C1" w:rsidRDefault="00000000">
            <w:pPr>
              <w:autoSpaceDE w:val="0"/>
              <w:autoSpaceDN w:val="0"/>
              <w:adjustRightInd w:val="0"/>
              <w:snapToGrid w:val="0"/>
              <w:spacing w:line="360" w:lineRule="auto"/>
              <w:ind w:firstLineChars="0" w:firstLine="0"/>
              <w:jc w:val="center"/>
              <w:rPr>
                <w:rFonts w:ascii="宋体" w:eastAsia="宋体" w:hAnsi="宋体" w:cs="宋体"/>
                <w:bCs/>
                <w:sz w:val="24"/>
                <w:szCs w:val="24"/>
                <w:lang w:val="zh-CN"/>
              </w:rPr>
            </w:pPr>
            <w:r>
              <w:rPr>
                <w:rFonts w:ascii="宋体" w:eastAsia="宋体" w:hAnsi="宋体" w:cs="宋体" w:hint="eastAsia"/>
                <w:bCs/>
                <w:sz w:val="24"/>
                <w:szCs w:val="24"/>
                <w:lang w:val="zh-CN"/>
              </w:rPr>
              <w:lastRenderedPageBreak/>
              <w:t>响应情况</w:t>
            </w:r>
          </w:p>
        </w:tc>
        <w:tc>
          <w:tcPr>
            <w:tcW w:w="861" w:type="dxa"/>
            <w:vAlign w:val="center"/>
          </w:tcPr>
          <w:p w14:paraId="3A33F00B" w14:textId="7FA47C11" w:rsidR="008A36C1" w:rsidRDefault="00742DE1">
            <w:pPr>
              <w:autoSpaceDE w:val="0"/>
              <w:autoSpaceDN w:val="0"/>
              <w:adjustRightInd w:val="0"/>
              <w:snapToGrid w:val="0"/>
              <w:spacing w:line="360" w:lineRule="auto"/>
              <w:ind w:firstLineChars="0" w:firstLine="0"/>
              <w:jc w:val="center"/>
              <w:rPr>
                <w:rFonts w:ascii="宋体" w:eastAsia="宋体" w:hAnsi="宋体" w:cs="宋体"/>
                <w:bCs/>
                <w:sz w:val="24"/>
                <w:szCs w:val="24"/>
              </w:rPr>
            </w:pPr>
            <w:r>
              <w:rPr>
                <w:rFonts w:ascii="宋体" w:eastAsia="宋体" w:hAnsi="宋体" w:cs="宋体"/>
                <w:bCs/>
                <w:sz w:val="24"/>
                <w:szCs w:val="24"/>
                <w:lang w:val="zh-CN"/>
              </w:rPr>
              <w:t>10</w:t>
            </w:r>
            <w:r>
              <w:rPr>
                <w:rFonts w:ascii="宋体" w:eastAsia="宋体" w:hAnsi="宋体" w:cs="宋体" w:hint="eastAsia"/>
                <w:bCs/>
                <w:sz w:val="24"/>
                <w:szCs w:val="24"/>
                <w:lang w:val="zh-CN"/>
              </w:rPr>
              <w:t>分</w:t>
            </w:r>
          </w:p>
        </w:tc>
        <w:tc>
          <w:tcPr>
            <w:tcW w:w="7012" w:type="dxa"/>
            <w:vAlign w:val="center"/>
          </w:tcPr>
          <w:p w14:paraId="758CB4A1"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全部满足询价文件服务要求的得10分；</w:t>
            </w:r>
          </w:p>
          <w:p w14:paraId="31FA6E23"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不能满足采购文件中“★”要求的，响应无效；</w:t>
            </w:r>
          </w:p>
          <w:p w14:paraId="6F60130C" w14:textId="39E840F3" w:rsidR="008A36C1" w:rsidRDefault="00000000">
            <w:pPr>
              <w:spacing w:line="360" w:lineRule="auto"/>
              <w:ind w:firstLine="480"/>
              <w:rPr>
                <w:rFonts w:ascii="宋体" w:eastAsia="宋体" w:hAnsi="宋体" w:cs="宋体"/>
                <w:sz w:val="24"/>
                <w:szCs w:val="24"/>
                <w:lang w:val="zh-CN"/>
              </w:rPr>
            </w:pPr>
            <w:r>
              <w:rPr>
                <w:rFonts w:ascii="宋体" w:eastAsia="宋体" w:hAnsi="宋体" w:cs="宋体" w:hint="eastAsia"/>
                <w:sz w:val="24"/>
                <w:szCs w:val="24"/>
              </w:rPr>
              <w:t>非“★”要求每有1条不符合采购文件要求或未在《技术响应表》做应答的扣</w:t>
            </w:r>
            <w:r w:rsidR="00654F51">
              <w:rPr>
                <w:rFonts w:ascii="宋体" w:eastAsia="宋体" w:hAnsi="宋体" w:cs="宋体"/>
                <w:sz w:val="24"/>
                <w:szCs w:val="24"/>
              </w:rPr>
              <w:t>5</w:t>
            </w:r>
            <w:r>
              <w:rPr>
                <w:rFonts w:ascii="宋体" w:eastAsia="宋体" w:hAnsi="宋体" w:cs="宋体" w:hint="eastAsia"/>
                <w:sz w:val="24"/>
                <w:szCs w:val="24"/>
              </w:rPr>
              <w:t>分，扣到0分为止。</w:t>
            </w:r>
          </w:p>
        </w:tc>
      </w:tr>
      <w:tr w:rsidR="008A36C1" w14:paraId="750E0554" w14:textId="77777777">
        <w:trPr>
          <w:trHeight w:val="1682"/>
        </w:trPr>
        <w:tc>
          <w:tcPr>
            <w:tcW w:w="1324" w:type="dxa"/>
            <w:vAlign w:val="center"/>
          </w:tcPr>
          <w:p w14:paraId="2D71A1F5" w14:textId="77777777" w:rsidR="008A36C1" w:rsidRDefault="00000000">
            <w:pPr>
              <w:ind w:firstLineChars="0" w:firstLine="0"/>
              <w:jc w:val="center"/>
              <w:rPr>
                <w:rFonts w:ascii="宋体" w:eastAsia="宋体" w:hAnsi="宋体" w:cs="宋体"/>
                <w:sz w:val="24"/>
                <w:lang w:val="zh-CN"/>
              </w:rPr>
            </w:pPr>
            <w:r>
              <w:rPr>
                <w:rFonts w:ascii="宋体" w:eastAsia="宋体" w:hAnsi="宋体" w:cs="宋体" w:hint="eastAsia"/>
                <w:sz w:val="24"/>
              </w:rPr>
              <w:t>样品评价</w:t>
            </w:r>
          </w:p>
        </w:tc>
        <w:tc>
          <w:tcPr>
            <w:tcW w:w="861" w:type="dxa"/>
            <w:vAlign w:val="center"/>
          </w:tcPr>
          <w:p w14:paraId="7B5F0047" w14:textId="0B573033" w:rsidR="008A36C1" w:rsidRDefault="00DD7DBA">
            <w:pPr>
              <w:autoSpaceDE w:val="0"/>
              <w:autoSpaceDN w:val="0"/>
              <w:adjustRightInd w:val="0"/>
              <w:spacing w:line="360" w:lineRule="auto"/>
              <w:ind w:firstLineChars="0" w:firstLine="0"/>
              <w:jc w:val="center"/>
              <w:rPr>
                <w:rFonts w:ascii="宋体" w:eastAsia="宋体" w:hAnsi="宋体" w:cs="宋体"/>
                <w:sz w:val="24"/>
                <w:szCs w:val="24"/>
                <w:lang w:val="zh-CN"/>
              </w:rPr>
            </w:pPr>
            <w:r>
              <w:rPr>
                <w:rFonts w:ascii="宋体" w:eastAsia="宋体" w:hAnsi="宋体" w:cs="宋体"/>
                <w:sz w:val="24"/>
                <w:szCs w:val="24"/>
              </w:rPr>
              <w:t>15</w:t>
            </w:r>
            <w:r w:rsidR="00FC5E0C">
              <w:rPr>
                <w:rFonts w:ascii="宋体" w:eastAsia="宋体" w:hAnsi="宋体" w:cs="宋体" w:hint="eastAsia"/>
                <w:sz w:val="24"/>
                <w:szCs w:val="24"/>
                <w:lang w:val="zh-CN"/>
              </w:rPr>
              <w:t>分</w:t>
            </w:r>
          </w:p>
        </w:tc>
        <w:tc>
          <w:tcPr>
            <w:tcW w:w="7012" w:type="dxa"/>
          </w:tcPr>
          <w:p w14:paraId="069AA08D" w14:textId="1272E23E"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根据供应商提供样品的材质、质量等内容进行综合打分，优秀得</w:t>
            </w:r>
            <w:r w:rsidR="00DD7DBA">
              <w:rPr>
                <w:rFonts w:ascii="宋体" w:eastAsia="宋体" w:hAnsi="宋体" w:cs="宋体"/>
                <w:sz w:val="24"/>
                <w:szCs w:val="24"/>
              </w:rPr>
              <w:t>15</w:t>
            </w:r>
            <w:r w:rsidR="00742DE1">
              <w:rPr>
                <w:rFonts w:ascii="宋体" w:eastAsia="宋体" w:hAnsi="宋体" w:cs="宋体" w:hint="eastAsia"/>
                <w:sz w:val="24"/>
                <w:szCs w:val="24"/>
              </w:rPr>
              <w:t>-</w:t>
            </w:r>
            <w:r w:rsidR="00F32096">
              <w:rPr>
                <w:rFonts w:ascii="宋体" w:eastAsia="宋体" w:hAnsi="宋体" w:cs="宋体"/>
                <w:sz w:val="24"/>
                <w:szCs w:val="24"/>
              </w:rPr>
              <w:t>1</w:t>
            </w:r>
            <w:r w:rsidR="00DD7DBA">
              <w:rPr>
                <w:rFonts w:ascii="宋体" w:eastAsia="宋体" w:hAnsi="宋体" w:cs="宋体"/>
                <w:sz w:val="24"/>
                <w:szCs w:val="24"/>
              </w:rPr>
              <w:t>0</w:t>
            </w:r>
            <w:r>
              <w:rPr>
                <w:rFonts w:ascii="宋体" w:eastAsia="宋体" w:hAnsi="宋体" w:cs="宋体" w:hint="eastAsia"/>
                <w:sz w:val="24"/>
                <w:szCs w:val="24"/>
              </w:rPr>
              <w:t>分，良好得</w:t>
            </w:r>
            <w:r w:rsidR="00F32096">
              <w:rPr>
                <w:rFonts w:ascii="宋体" w:eastAsia="宋体" w:hAnsi="宋体" w:cs="宋体"/>
                <w:sz w:val="24"/>
                <w:szCs w:val="24"/>
              </w:rPr>
              <w:t>1</w:t>
            </w:r>
            <w:r w:rsidR="00DD7DBA">
              <w:rPr>
                <w:rFonts w:ascii="宋体" w:eastAsia="宋体" w:hAnsi="宋体" w:cs="宋体"/>
                <w:sz w:val="24"/>
                <w:szCs w:val="24"/>
              </w:rPr>
              <w:t>0</w:t>
            </w:r>
            <w:r>
              <w:rPr>
                <w:rFonts w:ascii="宋体" w:eastAsia="宋体" w:hAnsi="宋体" w:cs="宋体" w:hint="eastAsia"/>
                <w:sz w:val="24"/>
                <w:szCs w:val="24"/>
              </w:rPr>
              <w:t>（不含）-</w:t>
            </w:r>
            <w:r w:rsidR="00DD7DBA">
              <w:rPr>
                <w:rFonts w:ascii="宋体" w:eastAsia="宋体" w:hAnsi="宋体" w:cs="宋体"/>
                <w:sz w:val="24"/>
                <w:szCs w:val="24"/>
              </w:rPr>
              <w:t>5</w:t>
            </w:r>
            <w:r>
              <w:rPr>
                <w:rFonts w:ascii="宋体" w:eastAsia="宋体" w:hAnsi="宋体" w:cs="宋体" w:hint="eastAsia"/>
                <w:sz w:val="24"/>
                <w:szCs w:val="24"/>
              </w:rPr>
              <w:t>分，较差得</w:t>
            </w:r>
            <w:r w:rsidR="00DD7DBA">
              <w:rPr>
                <w:rFonts w:ascii="宋体" w:eastAsia="宋体" w:hAnsi="宋体" w:cs="宋体"/>
                <w:sz w:val="24"/>
                <w:szCs w:val="24"/>
              </w:rPr>
              <w:t>5</w:t>
            </w:r>
            <w:r>
              <w:rPr>
                <w:rFonts w:ascii="宋体" w:eastAsia="宋体" w:hAnsi="宋体" w:cs="宋体" w:hint="eastAsia"/>
                <w:sz w:val="24"/>
                <w:szCs w:val="24"/>
              </w:rPr>
              <w:t>（不含）-0分，不足之处由评委酌情扣分，扣完为止。</w:t>
            </w:r>
            <w:r w:rsidRPr="00FC5E0C">
              <w:rPr>
                <w:rFonts w:ascii="宋体" w:eastAsia="宋体" w:hAnsi="宋体" w:cs="宋体" w:hint="eastAsia"/>
                <w:sz w:val="24"/>
                <w:szCs w:val="24"/>
              </w:rPr>
              <w:t>【未提供样品不得分】</w:t>
            </w:r>
          </w:p>
        </w:tc>
      </w:tr>
    </w:tbl>
    <w:p w14:paraId="236920DC" w14:textId="77777777" w:rsidR="008A36C1" w:rsidRDefault="008A36C1">
      <w:pPr>
        <w:pStyle w:val="Default"/>
      </w:pPr>
    </w:p>
    <w:p w14:paraId="131E6D6B" w14:textId="77777777" w:rsidR="008A36C1" w:rsidRDefault="00000000">
      <w:pPr>
        <w:spacing w:line="360" w:lineRule="auto"/>
        <w:ind w:firstLine="560"/>
        <w:outlineLvl w:val="2"/>
        <w:rPr>
          <w:rFonts w:ascii="仿宋_GB2312" w:eastAsia="仿宋_GB2312" w:hAnsi="仿宋_GB2312" w:cs="仿宋_GB2312"/>
          <w:szCs w:val="28"/>
        </w:rPr>
      </w:pPr>
      <w:r>
        <w:rPr>
          <w:rFonts w:ascii="仿宋_GB2312" w:eastAsia="仿宋_GB2312" w:hAnsi="仿宋_GB2312" w:cs="仿宋_GB2312" w:hint="eastAsia"/>
          <w:szCs w:val="28"/>
        </w:rPr>
        <w:t>3.</w:t>
      </w:r>
      <w:bookmarkEnd w:id="43"/>
      <w:r>
        <w:rPr>
          <w:rFonts w:ascii="仿宋_GB2312" w:eastAsia="仿宋_GB2312" w:hAnsi="仿宋_GB2312" w:cs="仿宋_GB2312" w:hint="eastAsia"/>
          <w:szCs w:val="28"/>
        </w:rPr>
        <w:t>说明：</w:t>
      </w:r>
      <w:bookmarkEnd w:id="44"/>
    </w:p>
    <w:p w14:paraId="11585F04"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3.1供应商所提供的材料或者填写的内容必须真实、可靠，如有虚假或隐瞒，一经查实将导致投标被拒绝，并按照相关法律法规“提供虚假材料谋取成交、成交的”进行处罚，给采购人造成损失的应承担赔偿责任。</w:t>
      </w:r>
    </w:p>
    <w:p w14:paraId="0641D853"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3.2以上评标标准中要求供应商提交相关证明材料，未装订在响应文件中的不得分。</w:t>
      </w:r>
    </w:p>
    <w:p w14:paraId="2714A0A6" w14:textId="77777777" w:rsidR="008A36C1" w:rsidRDefault="008A36C1">
      <w:pPr>
        <w:spacing w:line="360" w:lineRule="auto"/>
        <w:ind w:firstLine="560"/>
        <w:rPr>
          <w:rFonts w:ascii="仿宋_GB2312" w:eastAsia="仿宋_GB2312" w:hAnsi="仿宋_GB2312" w:cs="仿宋_GB2312"/>
          <w:szCs w:val="28"/>
        </w:rPr>
        <w:sectPr w:rsidR="008A36C1">
          <w:pgSz w:w="11906" w:h="16838"/>
          <w:pgMar w:top="1418" w:right="1418" w:bottom="1418" w:left="1418" w:header="851" w:footer="992" w:gutter="0"/>
          <w:cols w:space="720"/>
          <w:docGrid w:type="lines" w:linePitch="312"/>
        </w:sectPr>
      </w:pPr>
    </w:p>
    <w:p w14:paraId="5D63D87E" w14:textId="77777777" w:rsidR="008A36C1" w:rsidRDefault="00000000">
      <w:pPr>
        <w:spacing w:afterLines="50" w:after="156"/>
        <w:ind w:firstLineChars="0" w:firstLine="0"/>
        <w:jc w:val="center"/>
        <w:outlineLvl w:val="1"/>
        <w:rPr>
          <w:rFonts w:ascii="黑体" w:eastAsia="黑体" w:hAnsi="黑体"/>
          <w:szCs w:val="28"/>
        </w:rPr>
      </w:pPr>
      <w:bookmarkStart w:id="45" w:name="_Toc108170370"/>
      <w:bookmarkStart w:id="46" w:name="_Toc119681081"/>
      <w:bookmarkStart w:id="47" w:name="_Toc21232"/>
      <w:bookmarkStart w:id="48" w:name="_Toc460405104"/>
      <w:bookmarkStart w:id="49" w:name="_Toc27520"/>
      <w:bookmarkEnd w:id="19"/>
      <w:bookmarkEnd w:id="20"/>
      <w:bookmarkEnd w:id="21"/>
      <w:r>
        <w:rPr>
          <w:rFonts w:ascii="黑体" w:eastAsia="黑体" w:hAnsi="黑体" w:hint="eastAsia"/>
          <w:szCs w:val="28"/>
        </w:rPr>
        <w:lastRenderedPageBreak/>
        <w:t xml:space="preserve">第五章 </w:t>
      </w:r>
      <w:r>
        <w:rPr>
          <w:rFonts w:ascii="黑体" w:eastAsia="黑体" w:hAnsi="黑体" w:cs="黑体" w:hint="eastAsia"/>
          <w:szCs w:val="28"/>
        </w:rPr>
        <w:t>供应商</w:t>
      </w:r>
      <w:r>
        <w:rPr>
          <w:rFonts w:ascii="黑体" w:eastAsia="黑体" w:hAnsi="黑体" w:hint="eastAsia"/>
          <w:szCs w:val="28"/>
        </w:rPr>
        <w:t>须知</w:t>
      </w:r>
      <w:bookmarkEnd w:id="45"/>
      <w:bookmarkEnd w:id="46"/>
    </w:p>
    <w:p w14:paraId="5A7551F5"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50" w:name="_Toc108170371"/>
      <w:bookmarkStart w:id="51" w:name="_Toc464831081"/>
      <w:r>
        <w:rPr>
          <w:rFonts w:ascii="仿宋_GB2312" w:eastAsia="仿宋_GB2312" w:hAnsi="仿宋_GB2312" w:cs="仿宋_GB2312" w:hint="eastAsia"/>
          <w:szCs w:val="28"/>
        </w:rPr>
        <w:t>1.采购参考依据以及原则</w:t>
      </w:r>
      <w:bookmarkEnd w:id="50"/>
      <w:bookmarkEnd w:id="51"/>
    </w:p>
    <w:p w14:paraId="61D60B54" w14:textId="77777777" w:rsidR="008A36C1" w:rsidRDefault="00000000">
      <w:pPr>
        <w:snapToGrid w:val="0"/>
        <w:spacing w:line="360" w:lineRule="auto"/>
        <w:ind w:firstLine="560"/>
        <w:rPr>
          <w:rFonts w:eastAsia="仿宋_GB2312"/>
        </w:rPr>
      </w:pPr>
      <w:r>
        <w:rPr>
          <w:rFonts w:ascii="仿宋_GB2312" w:eastAsia="仿宋_GB2312" w:hAnsi="仿宋_GB2312" w:cs="仿宋_GB2312" w:hint="eastAsia"/>
          <w:szCs w:val="28"/>
        </w:rPr>
        <w:t>1.1《青岛航空招标采购管理办法》；</w:t>
      </w:r>
    </w:p>
    <w:p w14:paraId="6B7D81DC"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1.2其他有关法律、行政法规以及省市规范性文件规定。</w:t>
      </w:r>
    </w:p>
    <w:p w14:paraId="48EBC7C9"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52" w:name="_Toc464831082"/>
      <w:bookmarkStart w:id="53" w:name="_Toc108170372"/>
      <w:r>
        <w:rPr>
          <w:rFonts w:ascii="仿宋_GB2312" w:eastAsia="仿宋_GB2312" w:hAnsi="仿宋_GB2312" w:cs="仿宋_GB2312" w:hint="eastAsia"/>
          <w:szCs w:val="28"/>
        </w:rPr>
        <w:t>2.合格的</w:t>
      </w:r>
      <w:bookmarkEnd w:id="52"/>
      <w:bookmarkEnd w:id="53"/>
      <w:r>
        <w:rPr>
          <w:rFonts w:ascii="仿宋_GB2312" w:eastAsia="仿宋_GB2312" w:hAnsi="仿宋_GB2312" w:cs="仿宋_GB2312" w:hint="eastAsia"/>
          <w:szCs w:val="28"/>
        </w:rPr>
        <w:t>供应商</w:t>
      </w:r>
    </w:p>
    <w:p w14:paraId="185C5565"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2.1符合本询价文件规定的资格要求，且按照要求提供相关证明材料；</w:t>
      </w:r>
    </w:p>
    <w:p w14:paraId="2944C255"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2.2单位负责人为同一人或者存在直接控股、管理关系的不同供应商，不得参加同一合同项下的政府采购活动；</w:t>
      </w:r>
    </w:p>
    <w:p w14:paraId="4DE00B0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2.3供应商提供的证明材料内容必须真实可靠。</w:t>
      </w:r>
    </w:p>
    <w:p w14:paraId="2713BE59"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符合上述条件的供应商即为合格供应商，具有参与询价采购的资格。</w:t>
      </w:r>
    </w:p>
    <w:p w14:paraId="3B7A15A7"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54" w:name="_Toc464831083"/>
      <w:bookmarkStart w:id="55" w:name="_Toc108170373"/>
      <w:r>
        <w:rPr>
          <w:rFonts w:ascii="仿宋_GB2312" w:eastAsia="仿宋_GB2312" w:hAnsi="仿宋_GB2312" w:cs="仿宋_GB2312" w:hint="eastAsia"/>
          <w:szCs w:val="28"/>
        </w:rPr>
        <w:t>3.保密</w:t>
      </w:r>
      <w:bookmarkEnd w:id="54"/>
      <w:bookmarkEnd w:id="55"/>
    </w:p>
    <w:p w14:paraId="559D7FC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参与询价采购活动的当事人应对询价文件和报价文件中的商业和技术等秘密保密，违者应对由此造成的后果承担法律责任。</w:t>
      </w:r>
    </w:p>
    <w:p w14:paraId="163C0CE0"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56" w:name="_Toc464831084"/>
      <w:bookmarkStart w:id="57" w:name="_Toc108170374"/>
      <w:r>
        <w:rPr>
          <w:rFonts w:ascii="仿宋_GB2312" w:eastAsia="仿宋_GB2312" w:hAnsi="仿宋_GB2312" w:cs="仿宋_GB2312" w:hint="eastAsia"/>
          <w:szCs w:val="28"/>
        </w:rPr>
        <w:t>4.语言文字、计量单位、时间单位、报价有效期以及参与采购活动费用</w:t>
      </w:r>
      <w:bookmarkEnd w:id="56"/>
      <w:bookmarkEnd w:id="57"/>
    </w:p>
    <w:p w14:paraId="18C6B27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4.1语言文字</w:t>
      </w:r>
    </w:p>
    <w:p w14:paraId="19B91E7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除专用术语外，与询价活动有关的语言均使用简体中文。必要时专用术语应附有中文注释。如供应商提交的支持文件和印刷的文献使用另一种语言，应附有相应内容的中文翻译本，在解释报价文件时以中文翻译本为准。</w:t>
      </w:r>
    </w:p>
    <w:p w14:paraId="6DD2FE5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4.2计量单位</w:t>
      </w:r>
    </w:p>
    <w:p w14:paraId="52744F82"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除询价文件另有规定外，计量均应采用中华人民共和国法定计量单位；所有报价一律使用人民币，货币单位为“元”。</w:t>
      </w:r>
    </w:p>
    <w:p w14:paraId="531B0A7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4.3时间单位</w:t>
      </w:r>
    </w:p>
    <w:p w14:paraId="4F6D41B5"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除询价文件中另有规定外，询价文件所使用的时间单位“天”、“日”</w:t>
      </w:r>
      <w:r>
        <w:rPr>
          <w:rFonts w:ascii="仿宋_GB2312" w:eastAsia="仿宋_GB2312" w:hAnsi="仿宋_GB2312" w:cs="仿宋_GB2312" w:hint="eastAsia"/>
          <w:szCs w:val="28"/>
        </w:rPr>
        <w:lastRenderedPageBreak/>
        <w:t>均指日历天，时、分均为北京时间。</w:t>
      </w:r>
    </w:p>
    <w:p w14:paraId="2D7EABB9"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4.4报价有效期</w:t>
      </w:r>
    </w:p>
    <w:p w14:paraId="6F8EB26B"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4.4.1在供应商须知前附表规定的报价有效期内，报价文件以及其补充、承诺等部分均保持有效。</w:t>
      </w:r>
    </w:p>
    <w:p w14:paraId="505FA762"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4.4.2在询价文件规定的报价文件有效期满之前，如果出现特殊情况，采购方可在报价有效期内要求供应商延长有效期，要求与答复均以书面通知为准并作为询价文件和报价文件的组成部分；拒绝延长报价文件有效期的，其报价失效；同意上述要求的，既不能要求也不允许其修改报价文件。</w:t>
      </w:r>
    </w:p>
    <w:p w14:paraId="00A545D4"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4.5参与采购活动费用</w:t>
      </w:r>
    </w:p>
    <w:p w14:paraId="5F7486B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供应商应自行承担其准备和参加采购活动发生的所有费用。</w:t>
      </w:r>
    </w:p>
    <w:p w14:paraId="14611D3C"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58" w:name="_Toc108170375"/>
      <w:bookmarkStart w:id="59" w:name="_Toc464831085"/>
      <w:r>
        <w:rPr>
          <w:rFonts w:ascii="仿宋_GB2312" w:eastAsia="仿宋_GB2312" w:hAnsi="仿宋_GB2312" w:cs="仿宋_GB2312" w:hint="eastAsia"/>
          <w:szCs w:val="28"/>
        </w:rPr>
        <w:t>5.踏勘现场</w:t>
      </w:r>
      <w:bookmarkEnd w:id="58"/>
      <w:bookmarkEnd w:id="59"/>
    </w:p>
    <w:p w14:paraId="6CAB4450"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5.1供应商须知前附表规定组织踏勘现场的，采购方必须按照规定时间、地点组织供应商踏勘项目现场，以便供应商获取有关编制报价文件和签署合同所涉及的资料。供应商承担踏勘现场所发生的自身费用。</w:t>
      </w:r>
    </w:p>
    <w:p w14:paraId="01688FC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5.2采购方向供应商提供的有关现场的资料和数据，是采购方现有的能使供应商利用的资料，采购方对供应商由此而做出的推论、理解和结论不负责任。</w:t>
      </w:r>
    </w:p>
    <w:p w14:paraId="23606930"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5.3供应商经过采购方允许，可以进入项目现场踏勘，但不得因此使采购方承担有关责任和蒙受损失。除采购方原因外，供应商应对踏勘现场而造成的死亡、人身伤害、财产损失、损害以及其它任何损失、损害和引起的费用和开支承担责任。</w:t>
      </w:r>
    </w:p>
    <w:p w14:paraId="44B00A24"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60" w:name="_Toc108170376"/>
      <w:bookmarkStart w:id="61" w:name="_Toc464831086"/>
      <w:r>
        <w:rPr>
          <w:rFonts w:ascii="仿宋_GB2312" w:eastAsia="仿宋_GB2312" w:hAnsi="仿宋_GB2312" w:cs="仿宋_GB2312" w:hint="eastAsia"/>
          <w:szCs w:val="28"/>
        </w:rPr>
        <w:t>6.询问</w:t>
      </w:r>
      <w:bookmarkEnd w:id="60"/>
      <w:bookmarkEnd w:id="61"/>
    </w:p>
    <w:p w14:paraId="3081D2CB"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6.1供应商对询价采购活动事项有疑问的，可以向采购方提出询问；采购方应当及时作出答复，但答复的内容不得涉及商业秘密。</w:t>
      </w:r>
    </w:p>
    <w:p w14:paraId="7F809174"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6.2询问及答复既可以采取书面形式，也可以采取电话、面谈等口头方式。</w:t>
      </w:r>
    </w:p>
    <w:p w14:paraId="02591BEF"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62" w:name="_Toc108170377"/>
      <w:bookmarkStart w:id="63" w:name="_Toc464831087"/>
      <w:r>
        <w:rPr>
          <w:rFonts w:ascii="仿宋_GB2312" w:eastAsia="仿宋_GB2312" w:hAnsi="仿宋_GB2312" w:cs="仿宋_GB2312" w:hint="eastAsia"/>
          <w:szCs w:val="28"/>
        </w:rPr>
        <w:lastRenderedPageBreak/>
        <w:t>7.偏离</w:t>
      </w:r>
      <w:bookmarkEnd w:id="62"/>
      <w:bookmarkEnd w:id="63"/>
    </w:p>
    <w:p w14:paraId="2F915EF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采购方采购内容不得出现负偏离情况。</w:t>
      </w:r>
    </w:p>
    <w:p w14:paraId="76F5EE78"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64" w:name="_Toc108170378"/>
      <w:bookmarkStart w:id="65" w:name="_Toc464831088"/>
      <w:r>
        <w:rPr>
          <w:rFonts w:ascii="仿宋_GB2312" w:eastAsia="仿宋_GB2312" w:hAnsi="仿宋_GB2312" w:cs="仿宋_GB2312" w:hint="eastAsia"/>
          <w:szCs w:val="28"/>
        </w:rPr>
        <w:t>8.履约担保</w:t>
      </w:r>
      <w:bookmarkEnd w:id="64"/>
      <w:bookmarkEnd w:id="65"/>
    </w:p>
    <w:p w14:paraId="53CA6B47"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66" w:name="_Toc464831089"/>
      <w:bookmarkStart w:id="67" w:name="_Toc108170379"/>
      <w:r>
        <w:rPr>
          <w:rFonts w:ascii="仿宋_GB2312" w:eastAsia="仿宋_GB2312" w:hAnsi="仿宋_GB2312" w:cs="仿宋_GB2312" w:hint="eastAsia"/>
          <w:szCs w:val="28"/>
        </w:rPr>
        <w:t>本项目无需履约担保。</w:t>
      </w:r>
    </w:p>
    <w:p w14:paraId="17825C09" w14:textId="77777777" w:rsidR="008A36C1" w:rsidRDefault="00000000">
      <w:pPr>
        <w:snapToGrid w:val="0"/>
        <w:spacing w:line="360" w:lineRule="auto"/>
        <w:ind w:firstLine="560"/>
        <w:outlineLvl w:val="2"/>
        <w:rPr>
          <w:rFonts w:ascii="仿宋_GB2312" w:eastAsia="仿宋_GB2312" w:hAnsi="仿宋_GB2312" w:cs="仿宋_GB2312"/>
          <w:szCs w:val="28"/>
        </w:rPr>
      </w:pPr>
      <w:r>
        <w:rPr>
          <w:rFonts w:ascii="仿宋_GB2312" w:eastAsia="仿宋_GB2312" w:hAnsi="仿宋_GB2312" w:cs="仿宋_GB2312" w:hint="eastAsia"/>
          <w:szCs w:val="28"/>
        </w:rPr>
        <w:t>9.采购代理服务费</w:t>
      </w:r>
      <w:bookmarkEnd w:id="66"/>
      <w:bookmarkEnd w:id="67"/>
    </w:p>
    <w:p w14:paraId="7F11858E" w14:textId="77777777" w:rsidR="008A36C1" w:rsidRDefault="00000000">
      <w:pPr>
        <w:snapToGrid w:val="0"/>
        <w:spacing w:line="360" w:lineRule="auto"/>
        <w:ind w:firstLine="560"/>
        <w:rPr>
          <w:rFonts w:ascii="仿宋_GB2312" w:eastAsia="仿宋_GB2312" w:hAnsi="仿宋_GB2312" w:cs="仿宋_GB2312"/>
          <w:szCs w:val="28"/>
        </w:rPr>
      </w:pPr>
      <w:bookmarkStart w:id="68" w:name="_Toc464831090"/>
      <w:r>
        <w:rPr>
          <w:rFonts w:ascii="仿宋_GB2312" w:eastAsia="仿宋_GB2312" w:hAnsi="仿宋_GB2312" w:cs="仿宋_GB2312" w:hint="eastAsia"/>
          <w:szCs w:val="28"/>
        </w:rPr>
        <w:t>见供应商须知前附表</w:t>
      </w:r>
    </w:p>
    <w:p w14:paraId="5E3D92F1"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69" w:name="_Toc108170380"/>
      <w:bookmarkEnd w:id="68"/>
      <w:r>
        <w:rPr>
          <w:rFonts w:ascii="仿宋_GB2312" w:eastAsia="仿宋_GB2312" w:hAnsi="仿宋_GB2312" w:cs="仿宋_GB2312"/>
          <w:szCs w:val="28"/>
        </w:rPr>
        <w:t>10</w:t>
      </w:r>
      <w:r>
        <w:rPr>
          <w:rFonts w:ascii="仿宋_GB2312" w:eastAsia="仿宋_GB2312" w:hAnsi="仿宋_GB2312" w:cs="仿宋_GB2312" w:hint="eastAsia"/>
          <w:szCs w:val="28"/>
        </w:rPr>
        <w:t>.询价文件</w:t>
      </w:r>
      <w:bookmarkEnd w:id="69"/>
    </w:p>
    <w:p w14:paraId="7B3B193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10.1询价文件的组成</w:t>
      </w:r>
    </w:p>
    <w:p w14:paraId="254341E0"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10.1.1询价文件是用以阐明所需服务、询价程序和合同格式的规范性文件。询价文件主要由以下部分组成：</w:t>
      </w:r>
    </w:p>
    <w:p w14:paraId="2043019F"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（1）询价公告；</w:t>
      </w:r>
    </w:p>
    <w:p w14:paraId="45A2030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（2）供应商须知前附表；</w:t>
      </w:r>
    </w:p>
    <w:p w14:paraId="735B34A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（3）服务需求；</w:t>
      </w:r>
    </w:p>
    <w:p w14:paraId="0D00CAD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（5）供应商须知；</w:t>
      </w:r>
    </w:p>
    <w:p w14:paraId="72721C20"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（6）纪律要求；</w:t>
      </w:r>
    </w:p>
    <w:p w14:paraId="1EADF42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（7）签订合同、合同主要条款；</w:t>
      </w:r>
    </w:p>
    <w:p w14:paraId="127C782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（9）报价文件格式；</w:t>
      </w:r>
    </w:p>
    <w:p w14:paraId="4C1B216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（10）供应商须知前附表规定的其他材料等。</w:t>
      </w:r>
    </w:p>
    <w:p w14:paraId="47DE2C9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10.1.2根据本章第10.2款对询价文件所作的澄清和修改，构成询价文件的组成部分。</w:t>
      </w:r>
    </w:p>
    <w:p w14:paraId="3161561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10.1.3除非有特殊要求，询价文件不单独提供项目所在地的自然环境、气候条件、公用设施等情况，供应商被视为熟悉上述与履行合同有关的一切情况。</w:t>
      </w:r>
    </w:p>
    <w:p w14:paraId="7E30F49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10.2询价文件的澄清和修改</w:t>
      </w:r>
    </w:p>
    <w:p w14:paraId="37243A32" w14:textId="77777777" w:rsidR="008A36C1" w:rsidRDefault="00000000">
      <w:pPr>
        <w:snapToGrid w:val="0"/>
        <w:spacing w:line="360" w:lineRule="auto"/>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10.2.1提交首次报价文件截止之日前，采购方可以对已发出的询价文件进行必要的澄清或者修改，澄清或者修改的内容作为询价文件的组成部</w:t>
      </w:r>
      <w:r>
        <w:rPr>
          <w:rFonts w:ascii="仿宋_GB2312" w:eastAsia="仿宋_GB2312" w:hAnsi="仿宋_GB2312" w:cs="仿宋_GB2312" w:hint="eastAsia"/>
          <w:szCs w:val="28"/>
        </w:rPr>
        <w:lastRenderedPageBreak/>
        <w:t>分。澄清或者修改的内容可能影响报价文件编制的，采购方应当在提交首次报价文件截止时间至少5日前，以书面形式通知所有获取询价文件的供应商；不足5日的，采购方应当顺延提交首次报价文件截止时间。</w:t>
      </w:r>
    </w:p>
    <w:p w14:paraId="03D9550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10.2.2供应商应仔细检查询价文件是否齐全。如有残缺、遗漏或者不清楚的，应在供应商须知前附表规定的时间前，以加盖供应商单位公章的书面文件提出，采用信函、传真或者直接送达的形式通知采购方，否则，由此引起的损失由供应商自负。同时，供应商有义务对询价文件的准确性进行复核，如发现有任何错误（打印的错误、逻辑的错误）或者前后矛盾的，应在规定提交答疑的时间内提交给采购方，否则，供应商应无条件接受询价文件所有条款。</w:t>
      </w:r>
    </w:p>
    <w:p w14:paraId="439F9E3F"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10.2.3询价文件的澄清或者修改文件在青岛航空官方网站平台上发布公告，方可作为询价文件组成部分并具有法律效力，任何口头答复、通知无效。询价文件的澄清或者修改在同一内容的表述上不一致时，以最后发出的公告为准。</w:t>
      </w:r>
    </w:p>
    <w:p w14:paraId="5D86B34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10.2.4供应商认为询价文件存在歧视性条款或者不合理要求等需要澄清的，应在规定时间内一次性全部提出。在规定时间未一次性提出或者对已澄清的条款再提异议者，即视为同意和接受相关条款。</w:t>
      </w:r>
    </w:p>
    <w:p w14:paraId="13985CD9"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10.2.5从更正公告发布时间开始，供应商应在供应商须知前附表规定的时间内从青岛航空官方网站平台上下载或者从网上直接打印公告，加盖供应商单位公章以及确认日期，采用信函、传真或者直接送达的形式通知采购方。否则，即视为同意和接受该公告内容。</w:t>
      </w:r>
    </w:p>
    <w:p w14:paraId="572EB132"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70" w:name="_Toc464831091"/>
      <w:bookmarkStart w:id="71" w:name="_Toc108170381"/>
      <w:r>
        <w:rPr>
          <w:rFonts w:ascii="仿宋_GB2312" w:eastAsia="仿宋_GB2312" w:hAnsi="仿宋_GB2312" w:cs="仿宋_GB2312" w:hint="eastAsia"/>
          <w:szCs w:val="28"/>
        </w:rPr>
        <w:t>11.报价文件的组成</w:t>
      </w:r>
      <w:bookmarkEnd w:id="70"/>
      <w:bookmarkEnd w:id="71"/>
    </w:p>
    <w:p w14:paraId="3550A621"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11.1供应商应按照询价文件的要求以及格式编制报价文件，并保证其真实性、准确性以及完整性，并按照询价文件要求提交全部资料并做出实质性响应。</w:t>
      </w:r>
    </w:p>
    <w:p w14:paraId="7202071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11.2报价文件由商务文件、技术文件、资格、资信等证明文件以及电</w:t>
      </w:r>
      <w:r>
        <w:rPr>
          <w:rFonts w:ascii="仿宋_GB2312" w:eastAsia="仿宋_GB2312" w:hAnsi="仿宋_GB2312" w:cs="仿宋_GB2312" w:hint="eastAsia"/>
          <w:szCs w:val="28"/>
        </w:rPr>
        <w:lastRenderedPageBreak/>
        <w:t>子版报价文件组成，具体见报价文件格式。</w:t>
      </w:r>
    </w:p>
    <w:p w14:paraId="52D70C05"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72" w:name="_Toc464831092"/>
      <w:bookmarkStart w:id="73" w:name="_Toc108170382"/>
      <w:r>
        <w:rPr>
          <w:rFonts w:ascii="仿宋_GB2312" w:eastAsia="仿宋_GB2312" w:hAnsi="仿宋_GB2312" w:cs="仿宋_GB2312" w:hint="eastAsia"/>
          <w:szCs w:val="28"/>
        </w:rPr>
        <w:t>12.报价</w:t>
      </w:r>
      <w:bookmarkEnd w:id="72"/>
      <w:bookmarkEnd w:id="73"/>
      <w:r>
        <w:rPr>
          <w:rFonts w:ascii="仿宋_GB2312" w:eastAsia="仿宋_GB2312" w:hAnsi="仿宋_GB2312" w:cs="仿宋_GB2312" w:hint="eastAsia"/>
          <w:szCs w:val="28"/>
        </w:rPr>
        <w:t>文件</w:t>
      </w:r>
    </w:p>
    <w:p w14:paraId="1EF4EFA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12.1报价的范围：见供应商须知前附表。</w:t>
      </w:r>
    </w:p>
    <w:p w14:paraId="359B0A0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12.2供应商应对整体内容进行报价。</w:t>
      </w:r>
    </w:p>
    <w:p w14:paraId="17DD5E88"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12.3报价的次数：见供应商须知前附表。</w:t>
      </w:r>
    </w:p>
    <w:p w14:paraId="228037A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12.4供应商不得以任何方式或者方法提供报价以外的任何附赠条款。</w:t>
      </w:r>
    </w:p>
    <w:p w14:paraId="2BE4275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12.5供应商应按照询价文件中要求的内容填写报价，并由法定代表人或者被授权代表签署。</w:t>
      </w:r>
    </w:p>
    <w:p w14:paraId="6AC5D905"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12.6供应商须按照附件格式表中的各单项明细逐项填写，以方便评审小组对各报价文件进行比较。</w:t>
      </w:r>
    </w:p>
    <w:p w14:paraId="4323794C"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12.7报价文件所报价格出现前后不一致的，除询价文件另有规定外，按照下列规定修正：</w:t>
      </w:r>
    </w:p>
    <w:p w14:paraId="42F1226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（一）报价文件中报价表内容与报价文件中相应内容不一致的，以报价表为准；</w:t>
      </w:r>
    </w:p>
    <w:p w14:paraId="37C21320"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（二）大写金额和小写金额不一致的，以大写金额为准；</w:t>
      </w:r>
    </w:p>
    <w:p w14:paraId="2B648B91"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（三）单价金额小数点或者百分比有明显错位的，以开标一览表的总价为准，并修改单价；</w:t>
      </w:r>
    </w:p>
    <w:p w14:paraId="4B4B0474"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（四）总价金额与按单价汇总金额不一致的，以单价金额计算结果为准。</w:t>
      </w:r>
    </w:p>
    <w:p w14:paraId="17F6BA9F"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同时出现两种以上不一致的，按照前款规定的顺序修正。修正后的报价经供应商确认后产生约束力，供应商不确认的，其报价无效。</w:t>
      </w:r>
    </w:p>
    <w:p w14:paraId="6F622F7D"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74" w:name="_Toc108170383"/>
      <w:bookmarkStart w:id="75" w:name="_Toc464831093"/>
      <w:r>
        <w:rPr>
          <w:rFonts w:ascii="仿宋_GB2312" w:eastAsia="仿宋_GB2312" w:hAnsi="仿宋_GB2312" w:cs="仿宋_GB2312" w:hint="eastAsia"/>
          <w:szCs w:val="28"/>
        </w:rPr>
        <w:t>13.报价文件格式以及编制要求</w:t>
      </w:r>
      <w:bookmarkEnd w:id="74"/>
      <w:bookmarkEnd w:id="75"/>
    </w:p>
    <w:p w14:paraId="24C4C46D"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13.1报价文件应按所投包分别进行编制。</w:t>
      </w:r>
    </w:p>
    <w:p w14:paraId="2BB0405F"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13.2报价文件编制装订：见供应商须知前附表。</w:t>
      </w:r>
    </w:p>
    <w:p w14:paraId="23A24DE3"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13.3报价文件签署和盖章：见供应商须知前附表。</w:t>
      </w:r>
    </w:p>
    <w:p w14:paraId="2492BAFC"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13.4供应商可对提供服务的现场以及其范围环境进行考察，以获取有</w:t>
      </w:r>
      <w:r>
        <w:rPr>
          <w:rFonts w:ascii="仿宋_GB2312" w:eastAsia="仿宋_GB2312" w:hAnsi="仿宋_GB2312" w:cs="仿宋_GB2312" w:hint="eastAsia"/>
          <w:szCs w:val="28"/>
        </w:rPr>
        <w:lastRenderedPageBreak/>
        <w:t>关编制报价文件和签署实施合同所需的各项资料，供应商应承担现场考察的费用、责任和风险。</w:t>
      </w:r>
    </w:p>
    <w:p w14:paraId="2C1C0DE5"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13.5供应商编制报价文件时，应当如实填写响应情况。</w:t>
      </w:r>
    </w:p>
    <w:p w14:paraId="4B4DD472"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13.6报价文件份数及要求：见供应商须知前附表。</w:t>
      </w:r>
    </w:p>
    <w:p w14:paraId="03DBF37B"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76" w:name="_Toc464831094"/>
      <w:bookmarkStart w:id="77" w:name="_Toc108170384"/>
      <w:r>
        <w:rPr>
          <w:rFonts w:ascii="仿宋_GB2312" w:eastAsia="仿宋_GB2312" w:hAnsi="仿宋_GB2312" w:cs="仿宋_GB2312" w:hint="eastAsia"/>
          <w:szCs w:val="28"/>
        </w:rPr>
        <w:t>14.报价文件的密封和标记</w:t>
      </w:r>
      <w:bookmarkEnd w:id="76"/>
      <w:bookmarkEnd w:id="77"/>
    </w:p>
    <w:p w14:paraId="281875E6"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见供应商须知前附表。</w:t>
      </w:r>
    </w:p>
    <w:p w14:paraId="4D6FC595"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78" w:name="_Toc464831095"/>
      <w:bookmarkStart w:id="79" w:name="_Toc108170385"/>
      <w:r>
        <w:rPr>
          <w:rFonts w:ascii="仿宋_GB2312" w:eastAsia="仿宋_GB2312" w:hAnsi="仿宋_GB2312" w:cs="仿宋_GB2312" w:hint="eastAsia"/>
          <w:szCs w:val="28"/>
        </w:rPr>
        <w:t>15.报价文件的递交</w:t>
      </w:r>
      <w:bookmarkEnd w:id="78"/>
      <w:bookmarkEnd w:id="79"/>
    </w:p>
    <w:p w14:paraId="53FBB47A"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15.1供应商应在报价截止时间前递交报价文件。</w:t>
      </w:r>
    </w:p>
    <w:p w14:paraId="7A4793DE"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15.2供应商递交报价文件的时间、地点和要求：见供应商须知前附表。</w:t>
      </w:r>
    </w:p>
    <w:p w14:paraId="2700ACE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15.3供应商有下列情况之一，采购方应当拒绝接收供应商的报价文件：</w:t>
      </w:r>
    </w:p>
    <w:p w14:paraId="5FF5DA21"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15.3.1逾期送达的或者未送达指定地点或者邮箱的。</w:t>
      </w:r>
    </w:p>
    <w:p w14:paraId="75BE1760" w14:textId="77777777" w:rsidR="008A36C1" w:rsidRDefault="00000000">
      <w:pPr>
        <w:snapToGrid w:val="0"/>
        <w:spacing w:line="360" w:lineRule="auto"/>
        <w:ind w:firstLine="560"/>
      </w:pPr>
      <w:r>
        <w:rPr>
          <w:rFonts w:ascii="仿宋_GB2312" w:eastAsia="仿宋_GB2312" w:hAnsi="仿宋_GB2312" w:cs="仿宋_GB2312" w:hint="eastAsia"/>
          <w:szCs w:val="28"/>
        </w:rPr>
        <w:t>15.3.2报价文件未按询价文件要求密封的。</w:t>
      </w:r>
    </w:p>
    <w:p w14:paraId="1893B397" w14:textId="77777777" w:rsidR="008A36C1" w:rsidRDefault="00000000">
      <w:pPr>
        <w:snapToGrid w:val="0"/>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15.4除供应商须知前附表另有规定外，不论采购过程和结果如何，供应商的报价文件均不退还。</w:t>
      </w:r>
    </w:p>
    <w:p w14:paraId="755D691D" w14:textId="77777777" w:rsidR="008A36C1" w:rsidRDefault="00000000">
      <w:pPr>
        <w:snapToGrid w:val="0"/>
        <w:spacing w:line="360" w:lineRule="auto"/>
        <w:ind w:firstLine="560"/>
        <w:outlineLvl w:val="2"/>
        <w:rPr>
          <w:rFonts w:ascii="仿宋_GB2312" w:eastAsia="仿宋_GB2312" w:hAnsi="仿宋_GB2312" w:cs="仿宋_GB2312"/>
          <w:szCs w:val="28"/>
        </w:rPr>
      </w:pPr>
      <w:bookmarkStart w:id="80" w:name="_Toc464831097"/>
      <w:bookmarkStart w:id="81" w:name="_Toc108170387"/>
      <w:r>
        <w:rPr>
          <w:rFonts w:ascii="仿宋_GB2312" w:eastAsia="仿宋_GB2312" w:hAnsi="仿宋_GB2312" w:cs="仿宋_GB2312" w:hint="eastAsia"/>
          <w:szCs w:val="28"/>
        </w:rPr>
        <w:t>16.</w:t>
      </w:r>
      <w:bookmarkStart w:id="82" w:name="_Toc464831100"/>
      <w:bookmarkEnd w:id="80"/>
      <w:r>
        <w:rPr>
          <w:rFonts w:ascii="仿宋_GB2312" w:eastAsia="仿宋_GB2312" w:hAnsi="仿宋_GB2312" w:cs="仿宋_GB2312" w:hint="eastAsia"/>
          <w:szCs w:val="28"/>
        </w:rPr>
        <w:t>其他需补充的内容</w:t>
      </w:r>
      <w:bookmarkEnd w:id="81"/>
      <w:bookmarkEnd w:id="82"/>
    </w:p>
    <w:p w14:paraId="1B9685C2" w14:textId="77777777" w:rsidR="008A36C1" w:rsidRDefault="00000000">
      <w:pPr>
        <w:snapToGrid w:val="0"/>
        <w:spacing w:line="360" w:lineRule="auto"/>
        <w:ind w:firstLine="560"/>
        <w:rPr>
          <w:rFonts w:ascii="仿宋_GB2312" w:eastAsia="仿宋_GB2312" w:hAnsi="仿宋_GB2312" w:cs="仿宋_GB2312"/>
          <w:sz w:val="22"/>
          <w:szCs w:val="24"/>
        </w:rPr>
        <w:sectPr w:rsidR="008A36C1">
          <w:pgSz w:w="11906" w:h="16838"/>
          <w:pgMar w:top="1418" w:right="1418" w:bottom="1418" w:left="1418" w:header="851" w:footer="992" w:gutter="0"/>
          <w:cols w:space="720"/>
          <w:docGrid w:type="lines" w:linePitch="312"/>
        </w:sectPr>
      </w:pPr>
      <w:r>
        <w:rPr>
          <w:rFonts w:ascii="仿宋_GB2312" w:eastAsia="仿宋_GB2312" w:hAnsi="仿宋_GB2312" w:cs="仿宋_GB2312" w:hint="eastAsia"/>
          <w:szCs w:val="28"/>
        </w:rPr>
        <w:t>其他需补充的内容：见供应商须知前附表。</w:t>
      </w:r>
    </w:p>
    <w:p w14:paraId="78961FA4" w14:textId="77777777" w:rsidR="008A36C1" w:rsidRDefault="00000000">
      <w:pPr>
        <w:spacing w:afterLines="50" w:after="156"/>
        <w:ind w:firstLineChars="0" w:firstLine="0"/>
        <w:jc w:val="center"/>
        <w:outlineLvl w:val="1"/>
        <w:rPr>
          <w:rFonts w:ascii="黑体" w:eastAsia="黑体" w:hAnsi="黑体"/>
          <w:szCs w:val="28"/>
        </w:rPr>
      </w:pPr>
      <w:bookmarkStart w:id="83" w:name="_Toc119681099"/>
      <w:bookmarkStart w:id="84" w:name="_Toc464831117"/>
      <w:bookmarkStart w:id="85" w:name="_Toc108170404"/>
      <w:bookmarkStart w:id="86" w:name="_Toc10878"/>
      <w:bookmarkStart w:id="87" w:name="_Toc21717"/>
      <w:bookmarkStart w:id="88" w:name="_Toc460405117"/>
      <w:bookmarkEnd w:id="47"/>
      <w:bookmarkEnd w:id="48"/>
      <w:bookmarkEnd w:id="49"/>
      <w:r>
        <w:rPr>
          <w:rFonts w:ascii="黑体" w:eastAsia="黑体" w:hAnsi="黑体"/>
          <w:szCs w:val="28"/>
        </w:rPr>
        <w:lastRenderedPageBreak/>
        <w:t>第</w:t>
      </w:r>
      <w:r>
        <w:rPr>
          <w:rFonts w:ascii="黑体" w:eastAsia="黑体" w:hAnsi="黑体" w:hint="eastAsia"/>
          <w:szCs w:val="28"/>
        </w:rPr>
        <w:t>六</w:t>
      </w:r>
      <w:r>
        <w:rPr>
          <w:rFonts w:ascii="黑体" w:eastAsia="黑体" w:hAnsi="黑体"/>
          <w:szCs w:val="28"/>
        </w:rPr>
        <w:t>章</w:t>
      </w:r>
      <w:r>
        <w:rPr>
          <w:rFonts w:ascii="黑体" w:eastAsia="黑体" w:hAnsi="黑体" w:hint="eastAsia"/>
          <w:szCs w:val="28"/>
        </w:rPr>
        <w:t xml:space="preserve">  纪律要求</w:t>
      </w:r>
      <w:bookmarkEnd w:id="83"/>
      <w:bookmarkEnd w:id="84"/>
      <w:bookmarkEnd w:id="85"/>
    </w:p>
    <w:p w14:paraId="3248D150" w14:textId="77777777" w:rsidR="008A36C1" w:rsidRDefault="00000000">
      <w:pPr>
        <w:spacing w:line="360" w:lineRule="auto"/>
        <w:ind w:firstLine="560"/>
        <w:outlineLvl w:val="2"/>
        <w:rPr>
          <w:rFonts w:ascii="仿宋_GB2312" w:eastAsia="仿宋_GB2312" w:hAnsi="仿宋_GB2312" w:cs="仿宋_GB2312"/>
          <w:szCs w:val="28"/>
        </w:rPr>
      </w:pPr>
      <w:bookmarkStart w:id="89" w:name="_Toc108170405"/>
      <w:bookmarkStart w:id="90" w:name="_Toc464831118"/>
      <w:r>
        <w:rPr>
          <w:rFonts w:ascii="仿宋_GB2312" w:eastAsia="仿宋_GB2312" w:hAnsi="仿宋_GB2312" w:cs="仿宋_GB2312" w:hint="eastAsia"/>
          <w:szCs w:val="28"/>
        </w:rPr>
        <w:t>1.对采购方的纪律要求</w:t>
      </w:r>
      <w:bookmarkEnd w:id="89"/>
      <w:bookmarkEnd w:id="90"/>
    </w:p>
    <w:p w14:paraId="2E92B1EC"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采购方不得泄漏询价活动中应当保密的情况和资料，不得与供应商串通损害国家利益、社会公共利益或者他人合法权益。</w:t>
      </w:r>
    </w:p>
    <w:p w14:paraId="4CC065A1" w14:textId="77777777" w:rsidR="008A36C1" w:rsidRDefault="00000000">
      <w:pPr>
        <w:spacing w:line="360" w:lineRule="auto"/>
        <w:ind w:firstLine="560"/>
        <w:outlineLvl w:val="2"/>
        <w:rPr>
          <w:rFonts w:ascii="仿宋_GB2312" w:eastAsia="仿宋_GB2312" w:hAnsi="仿宋_GB2312" w:cs="仿宋_GB2312"/>
          <w:szCs w:val="28"/>
        </w:rPr>
      </w:pPr>
      <w:bookmarkStart w:id="91" w:name="_Toc464831119"/>
      <w:bookmarkStart w:id="92" w:name="_Toc108170406"/>
      <w:r>
        <w:rPr>
          <w:rFonts w:ascii="仿宋_GB2312" w:eastAsia="仿宋_GB2312" w:hAnsi="仿宋_GB2312" w:cs="仿宋_GB2312" w:hint="eastAsia"/>
          <w:szCs w:val="28"/>
        </w:rPr>
        <w:t>2.对供应商的纪律要求</w:t>
      </w:r>
      <w:bookmarkEnd w:id="91"/>
      <w:bookmarkEnd w:id="92"/>
    </w:p>
    <w:p w14:paraId="0C07A27D"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供应商不得互相串通或者与采购方串通报价，不得向采购方或者评审小组成员行贿谋取成交；不得以他人名义报价或者以其他方式弄虚作假骗取成交；供应商不得以任何方式干扰、影响评审工作。</w:t>
      </w:r>
    </w:p>
    <w:p w14:paraId="1BF15673" w14:textId="77777777" w:rsidR="008A36C1" w:rsidRDefault="00000000">
      <w:pPr>
        <w:spacing w:line="360" w:lineRule="auto"/>
        <w:ind w:firstLine="560"/>
        <w:outlineLvl w:val="2"/>
        <w:rPr>
          <w:rFonts w:ascii="仿宋_GB2312" w:eastAsia="仿宋_GB2312" w:hAnsi="仿宋_GB2312" w:cs="仿宋_GB2312"/>
          <w:szCs w:val="28"/>
        </w:rPr>
      </w:pPr>
      <w:bookmarkStart w:id="93" w:name="_Toc108170407"/>
      <w:bookmarkStart w:id="94" w:name="_Toc464831120"/>
      <w:r>
        <w:rPr>
          <w:rFonts w:ascii="仿宋_GB2312" w:eastAsia="仿宋_GB2312" w:hAnsi="仿宋_GB2312" w:cs="仿宋_GB2312" w:hint="eastAsia"/>
          <w:szCs w:val="28"/>
        </w:rPr>
        <w:t>3.对</w:t>
      </w:r>
      <w:r>
        <w:rPr>
          <w:rStyle w:val="af9"/>
          <w:rFonts w:ascii="仿宋_GB2312" w:eastAsia="仿宋_GB2312" w:hAnsi="仿宋_GB2312" w:cs="仿宋_GB2312" w:hint="eastAsia"/>
          <w:szCs w:val="28"/>
        </w:rPr>
        <w:t>评审</w:t>
      </w:r>
      <w:r>
        <w:rPr>
          <w:rFonts w:ascii="仿宋_GB2312" w:eastAsia="仿宋_GB2312" w:hAnsi="仿宋_GB2312" w:cs="仿宋_GB2312" w:hint="eastAsia"/>
          <w:szCs w:val="28"/>
        </w:rPr>
        <w:t>小组成员的纪律要求</w:t>
      </w:r>
      <w:bookmarkEnd w:id="93"/>
      <w:bookmarkEnd w:id="94"/>
    </w:p>
    <w:p w14:paraId="148E46BB" w14:textId="77777777" w:rsidR="008A36C1" w:rsidRDefault="00000000">
      <w:pPr>
        <w:spacing w:line="360" w:lineRule="auto"/>
        <w:ind w:firstLine="560"/>
        <w:rPr>
          <w:rFonts w:ascii="仿宋_GB2312" w:eastAsia="仿宋_GB2312" w:hAnsi="仿宋_GB2312" w:cs="仿宋_GB2312"/>
          <w:szCs w:val="28"/>
        </w:rPr>
      </w:pPr>
      <w:r>
        <w:rPr>
          <w:rStyle w:val="af9"/>
          <w:rFonts w:ascii="仿宋_GB2312" w:eastAsia="仿宋_GB2312" w:hAnsi="仿宋_GB2312" w:cs="仿宋_GB2312" w:hint="eastAsia"/>
          <w:szCs w:val="28"/>
        </w:rPr>
        <w:t>评审</w:t>
      </w:r>
      <w:r>
        <w:rPr>
          <w:rFonts w:ascii="仿宋_GB2312" w:eastAsia="仿宋_GB2312" w:hAnsi="仿宋_GB2312" w:cs="仿宋_GB2312" w:hint="eastAsia"/>
          <w:szCs w:val="28"/>
        </w:rPr>
        <w:t>小组成员不得收受他人的财物或者其他好处，不得向他人透漏对报价文件的评审和比较、成交候选人的推荐情况以及评审有关的其他情况。在评审活动中，</w:t>
      </w:r>
      <w:r>
        <w:rPr>
          <w:rStyle w:val="af9"/>
          <w:rFonts w:ascii="仿宋_GB2312" w:eastAsia="仿宋_GB2312" w:hAnsi="仿宋_GB2312" w:cs="仿宋_GB2312" w:hint="eastAsia"/>
          <w:szCs w:val="28"/>
        </w:rPr>
        <w:t>评审</w:t>
      </w:r>
      <w:r>
        <w:rPr>
          <w:rFonts w:ascii="仿宋_GB2312" w:eastAsia="仿宋_GB2312" w:hAnsi="仿宋_GB2312" w:cs="仿宋_GB2312" w:hint="eastAsia"/>
          <w:szCs w:val="28"/>
        </w:rPr>
        <w:t>小组成员应当客观、公正地履行职责，遵守职业道德，不得擅离职守，影响评审程序正常进行，不得使用超出本谈判文件有关规定的评审因素和评审标准进行评审。</w:t>
      </w:r>
    </w:p>
    <w:p w14:paraId="313C3C51" w14:textId="77777777" w:rsidR="008A36C1" w:rsidRDefault="00000000">
      <w:pPr>
        <w:spacing w:line="360" w:lineRule="auto"/>
        <w:ind w:firstLine="560"/>
        <w:outlineLvl w:val="2"/>
        <w:rPr>
          <w:rFonts w:ascii="仿宋_GB2312" w:eastAsia="仿宋_GB2312" w:hAnsi="仿宋_GB2312" w:cs="仿宋_GB2312"/>
          <w:szCs w:val="28"/>
        </w:rPr>
      </w:pPr>
      <w:bookmarkStart w:id="95" w:name="_Toc108170408"/>
      <w:bookmarkStart w:id="96" w:name="_Toc464831121"/>
      <w:r>
        <w:rPr>
          <w:rFonts w:ascii="仿宋_GB2312" w:eastAsia="仿宋_GB2312" w:hAnsi="仿宋_GB2312" w:cs="仿宋_GB2312" w:hint="eastAsia"/>
          <w:szCs w:val="28"/>
        </w:rPr>
        <w:t>4.对与评审活动有关的工作人员的纪律要求</w:t>
      </w:r>
      <w:bookmarkEnd w:id="95"/>
      <w:bookmarkEnd w:id="96"/>
    </w:p>
    <w:p w14:paraId="6EE2B4BB"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与评审活动有关的工作人员不得收受他人的财物或者其他好处，不得向他人透漏对报价文件的评审和比较、成交候选人的推荐情况以及评审有关的其他情况。在评审活动中，与评审活动有关的工作人员不得擅离职守，影响评审程序正常进行。</w:t>
      </w:r>
    </w:p>
    <w:p w14:paraId="0A3C6AD0" w14:textId="77777777" w:rsidR="008A36C1" w:rsidRDefault="008A36C1">
      <w:pPr>
        <w:pStyle w:val="a0"/>
        <w:ind w:firstLine="400"/>
        <w:rPr>
          <w:rFonts w:ascii="仿宋_GB2312" w:eastAsia="仿宋_GB2312" w:hAnsi="仿宋_GB2312" w:cs="仿宋_GB2312"/>
          <w:szCs w:val="28"/>
        </w:rPr>
      </w:pPr>
    </w:p>
    <w:p w14:paraId="4ADA7139" w14:textId="77777777" w:rsidR="008A36C1" w:rsidRDefault="008A36C1">
      <w:pPr>
        <w:ind w:firstLine="560"/>
        <w:rPr>
          <w:rFonts w:ascii="仿宋_GB2312" w:eastAsia="仿宋_GB2312" w:hAnsi="仿宋_GB2312" w:cs="仿宋_GB2312"/>
          <w:szCs w:val="28"/>
        </w:rPr>
      </w:pPr>
    </w:p>
    <w:p w14:paraId="3936725F" w14:textId="77777777" w:rsidR="008A36C1" w:rsidRDefault="008A36C1">
      <w:pPr>
        <w:pStyle w:val="a0"/>
        <w:ind w:firstLine="400"/>
        <w:rPr>
          <w:rFonts w:ascii="仿宋_GB2312" w:eastAsia="仿宋_GB2312" w:hAnsi="仿宋_GB2312" w:cs="仿宋_GB2312"/>
          <w:szCs w:val="28"/>
        </w:rPr>
      </w:pPr>
    </w:p>
    <w:p w14:paraId="78CE781B" w14:textId="77777777" w:rsidR="008A36C1" w:rsidRDefault="008A36C1">
      <w:pPr>
        <w:ind w:firstLine="560"/>
        <w:rPr>
          <w:rFonts w:ascii="仿宋_GB2312" w:eastAsia="仿宋_GB2312" w:hAnsi="仿宋_GB2312" w:cs="仿宋_GB2312"/>
          <w:szCs w:val="28"/>
        </w:rPr>
      </w:pPr>
    </w:p>
    <w:p w14:paraId="23E29C98" w14:textId="77777777" w:rsidR="008A36C1" w:rsidRDefault="00000000">
      <w:pPr>
        <w:spacing w:line="400" w:lineRule="exact"/>
        <w:ind w:firstLineChars="0" w:firstLine="0"/>
        <w:jc w:val="center"/>
        <w:rPr>
          <w:rFonts w:ascii="黑体" w:eastAsia="黑体" w:hAnsi="黑体"/>
          <w:szCs w:val="28"/>
        </w:rPr>
      </w:pPr>
      <w:r>
        <w:rPr>
          <w:rFonts w:ascii="黑体" w:eastAsia="黑体" w:hAnsi="黑体"/>
          <w:szCs w:val="28"/>
        </w:rPr>
        <w:lastRenderedPageBreak/>
        <w:t>第</w:t>
      </w:r>
      <w:r>
        <w:rPr>
          <w:rFonts w:ascii="黑体" w:eastAsia="黑体" w:hAnsi="黑体" w:hint="eastAsia"/>
          <w:szCs w:val="28"/>
        </w:rPr>
        <w:t>七</w:t>
      </w:r>
      <w:r>
        <w:rPr>
          <w:rFonts w:ascii="黑体" w:eastAsia="黑体" w:hAnsi="黑体"/>
          <w:szCs w:val="28"/>
        </w:rPr>
        <w:t>章</w:t>
      </w:r>
      <w:r>
        <w:rPr>
          <w:rFonts w:ascii="黑体" w:eastAsia="黑体" w:hAnsi="黑体" w:hint="eastAsia"/>
          <w:szCs w:val="28"/>
        </w:rPr>
        <w:t xml:space="preserve"> 签订合同、合同主要条款</w:t>
      </w:r>
    </w:p>
    <w:p w14:paraId="479E4591" w14:textId="77777777" w:rsidR="008A36C1" w:rsidRDefault="008A36C1">
      <w:pPr>
        <w:spacing w:line="400" w:lineRule="exact"/>
        <w:ind w:firstLine="562"/>
        <w:rPr>
          <w:rFonts w:ascii="仿宋_GB2312" w:eastAsia="仿宋_GB2312" w:hAnsi="仿宋_GB2312" w:cs="仿宋_GB2312"/>
          <w:b/>
          <w:bCs/>
          <w:szCs w:val="28"/>
        </w:rPr>
      </w:pPr>
    </w:p>
    <w:p w14:paraId="1DDF970E" w14:textId="77777777" w:rsidR="008A36C1" w:rsidRDefault="00000000">
      <w:pPr>
        <w:spacing w:line="400" w:lineRule="exact"/>
        <w:ind w:firstLine="562"/>
        <w:rPr>
          <w:rFonts w:ascii="仿宋_GB2312" w:eastAsia="仿宋_GB2312" w:hAnsi="仿宋_GB2312" w:cs="仿宋_GB2312"/>
          <w:b/>
          <w:bCs/>
        </w:rPr>
        <w:sectPr w:rsidR="008A36C1">
          <w:footerReference w:type="default" r:id="rId16"/>
          <w:pgSz w:w="11906" w:h="16838"/>
          <w:pgMar w:top="1418" w:right="1418" w:bottom="1418" w:left="1418" w:header="851" w:footer="992" w:gutter="0"/>
          <w:cols w:space="720"/>
          <w:docGrid w:type="lines" w:linePitch="312"/>
        </w:sectPr>
      </w:pPr>
      <w:r>
        <w:rPr>
          <w:rFonts w:ascii="仿宋_GB2312" w:eastAsia="仿宋_GB2312" w:hAnsi="仿宋_GB2312" w:cs="仿宋_GB2312" w:hint="eastAsia"/>
          <w:b/>
          <w:bCs/>
          <w:szCs w:val="28"/>
        </w:rPr>
        <w:t xml:space="preserve">             具体由采购人和成交供应商协商制定。</w:t>
      </w:r>
    </w:p>
    <w:p w14:paraId="25B2C396" w14:textId="77777777" w:rsidR="008A36C1" w:rsidRDefault="00000000">
      <w:pPr>
        <w:ind w:firstLineChars="0" w:firstLine="0"/>
        <w:jc w:val="center"/>
        <w:rPr>
          <w:rFonts w:ascii="黑体" w:eastAsia="黑体" w:hAnsi="黑体" w:cs="黑体"/>
        </w:rPr>
      </w:pPr>
      <w:r>
        <w:rPr>
          <w:rFonts w:ascii="黑体" w:eastAsia="黑体" w:hAnsi="黑体" w:cs="黑体" w:hint="eastAsia"/>
        </w:rPr>
        <w:lastRenderedPageBreak/>
        <w:t>第八章 报价文件格式</w:t>
      </w:r>
      <w:bookmarkEnd w:id="86"/>
      <w:bookmarkEnd w:id="87"/>
      <w:bookmarkEnd w:id="88"/>
    </w:p>
    <w:p w14:paraId="5606209E"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本部分是编制报价文件的基本要求，包括报价文件的内容、格式及顺序，其中报价文件内容及顺序如下所示：</w:t>
      </w:r>
    </w:p>
    <w:p w14:paraId="441E200B"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1.报价函（附件1）；</w:t>
      </w:r>
    </w:p>
    <w:p w14:paraId="52C02D3F"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2.报价一览表(见附件2)；</w:t>
      </w:r>
    </w:p>
    <w:p w14:paraId="3194AF44" w14:textId="77777777" w:rsidR="008A36C1" w:rsidRDefault="00000000">
      <w:pPr>
        <w:ind w:firstLine="560"/>
      </w:pPr>
      <w:r>
        <w:rPr>
          <w:rFonts w:ascii="仿宋_GB2312" w:eastAsia="仿宋_GB2312" w:hAnsi="仿宋_GB2312" w:cs="仿宋_GB2312" w:hint="eastAsia"/>
        </w:rPr>
        <w:t>3.分项报价明细表（见附件3）；</w:t>
      </w:r>
    </w:p>
    <w:p w14:paraId="30149454"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kern w:val="1"/>
          <w:szCs w:val="28"/>
        </w:rPr>
        <w:t>在经营活动中没有重大违法记录的书面声明(见附件4)</w:t>
      </w:r>
      <w:r>
        <w:rPr>
          <w:rFonts w:ascii="仿宋_GB2312" w:eastAsia="仿宋_GB2312" w:hAnsi="仿宋_GB2312" w:cs="仿宋_GB2312" w:hint="eastAsia"/>
        </w:rPr>
        <w:t>；</w:t>
      </w:r>
    </w:p>
    <w:p w14:paraId="208B1F14" w14:textId="77777777" w:rsidR="008A36C1" w:rsidRDefault="00000000">
      <w:pPr>
        <w:widowControl/>
        <w:autoSpaceDE w:val="0"/>
        <w:autoSpaceDN w:val="0"/>
        <w:adjustRightInd w:val="0"/>
        <w:spacing w:line="360" w:lineRule="auto"/>
        <w:ind w:firstLine="560"/>
        <w:rPr>
          <w:rFonts w:ascii="仿宋_GB2312" w:eastAsia="仿宋_GB2312" w:hAnsi="仿宋_GB2312" w:cs="仿宋_GB2312"/>
          <w:kern w:val="1"/>
          <w:szCs w:val="28"/>
        </w:rPr>
      </w:pPr>
      <w:r>
        <w:rPr>
          <w:rFonts w:ascii="仿宋_GB2312" w:eastAsia="仿宋_GB2312" w:hAnsi="仿宋_GB2312" w:cs="仿宋_GB2312" w:hint="eastAsia"/>
          <w:kern w:val="1"/>
          <w:szCs w:val="28"/>
        </w:rPr>
        <w:t>5、法定代表人身份证明(见附件5)；</w:t>
      </w:r>
    </w:p>
    <w:p w14:paraId="1433FD76" w14:textId="77777777" w:rsidR="008A36C1" w:rsidRDefault="00000000">
      <w:pPr>
        <w:widowControl/>
        <w:autoSpaceDE w:val="0"/>
        <w:autoSpaceDN w:val="0"/>
        <w:adjustRightInd w:val="0"/>
        <w:spacing w:line="360" w:lineRule="auto"/>
        <w:ind w:firstLine="560"/>
        <w:rPr>
          <w:rFonts w:ascii="仿宋_GB2312" w:eastAsia="仿宋_GB2312" w:hAnsi="仿宋_GB2312" w:cs="仿宋_GB2312"/>
        </w:rPr>
      </w:pPr>
      <w:r>
        <w:rPr>
          <w:rFonts w:ascii="仿宋_GB2312" w:eastAsia="仿宋_GB2312" w:hAnsi="仿宋_GB2312" w:cs="仿宋_GB2312" w:hint="eastAsia"/>
          <w:kern w:val="1"/>
          <w:szCs w:val="28"/>
        </w:rPr>
        <w:t>6、法定代表人授权委托书(见附件6)；</w:t>
      </w:r>
    </w:p>
    <w:p w14:paraId="298F5E60"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7.供应商资格要求及评分标准中相关证明文件（附件7-格式自拟）；</w:t>
      </w:r>
    </w:p>
    <w:p w14:paraId="7C245FCA"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8.商务响应表（附件8-格式自拟）；</w:t>
      </w:r>
    </w:p>
    <w:p w14:paraId="1A7BBD33"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9.技术响应表（附件9-格式自拟）；</w:t>
      </w:r>
    </w:p>
    <w:p w14:paraId="181607E6" w14:textId="77777777" w:rsidR="008A36C1" w:rsidRDefault="00000000">
      <w:pPr>
        <w:ind w:firstLine="560"/>
        <w:rPr>
          <w:rFonts w:ascii="仿宋_GB2312" w:eastAsia="仿宋_GB2312" w:hAnsi="仿宋_GB2312" w:cs="仿宋_GB2312"/>
        </w:rPr>
      </w:pPr>
      <w:r>
        <w:rPr>
          <w:rFonts w:ascii="仿宋_GB2312" w:eastAsia="仿宋_GB2312" w:hAnsi="仿宋_GB2312" w:cs="仿宋_GB2312" w:hint="eastAsia"/>
        </w:rPr>
        <w:t>10.诚信承诺书（附件10）</w:t>
      </w:r>
    </w:p>
    <w:p w14:paraId="2039C924" w14:textId="77777777" w:rsidR="008A36C1" w:rsidRDefault="00000000">
      <w:pPr>
        <w:widowControl/>
        <w:autoSpaceDE w:val="0"/>
        <w:autoSpaceDN w:val="0"/>
        <w:adjustRightInd w:val="0"/>
        <w:spacing w:line="360" w:lineRule="auto"/>
        <w:ind w:firstLine="560"/>
        <w:rPr>
          <w:rFonts w:ascii="仿宋_GB2312" w:eastAsia="仿宋_GB2312" w:hAnsi="仿宋_GB2312" w:cs="仿宋_GB2312"/>
          <w:kern w:val="1"/>
          <w:szCs w:val="28"/>
        </w:rPr>
      </w:pPr>
      <w:bookmarkStart w:id="97" w:name="_Toc7761_WPSOffice_Level1"/>
      <w:r>
        <w:rPr>
          <w:rFonts w:ascii="仿宋_GB2312" w:eastAsia="仿宋_GB2312" w:hAnsi="仿宋_GB2312" w:cs="仿宋_GB2312" w:hint="eastAsia"/>
        </w:rPr>
        <w:t>11.</w:t>
      </w:r>
      <w:r>
        <w:rPr>
          <w:rFonts w:ascii="仿宋_GB2312" w:eastAsia="仿宋_GB2312" w:hAnsi="仿宋_GB2312" w:cs="仿宋_GB2312" w:hint="eastAsia"/>
          <w:kern w:val="1"/>
          <w:szCs w:val="28"/>
        </w:rPr>
        <w:t>供应商认为应介绍或者提交的资料、文件和说明（附件11</w:t>
      </w:r>
      <w:r>
        <w:rPr>
          <w:rFonts w:ascii="仿宋_GB2312" w:eastAsia="仿宋_GB2312" w:hAnsi="仿宋_GB2312" w:cs="仿宋_GB2312" w:hint="eastAsia"/>
        </w:rPr>
        <w:t>-格式自拟</w:t>
      </w:r>
      <w:r>
        <w:rPr>
          <w:rFonts w:ascii="仿宋_GB2312" w:eastAsia="仿宋_GB2312" w:hAnsi="仿宋_GB2312" w:cs="仿宋_GB2312" w:hint="eastAsia"/>
          <w:kern w:val="1"/>
          <w:szCs w:val="28"/>
        </w:rPr>
        <w:t>）。</w:t>
      </w:r>
    </w:p>
    <w:p w14:paraId="63E62199" w14:textId="77777777" w:rsidR="008A36C1" w:rsidRDefault="008A36C1">
      <w:pPr>
        <w:spacing w:line="360" w:lineRule="auto"/>
        <w:ind w:firstLine="562"/>
        <w:rPr>
          <w:rFonts w:ascii="仿宋_GB2312" w:eastAsia="仿宋_GB2312" w:hAnsi="仿宋_GB2312" w:cs="仿宋_GB2312"/>
          <w:b/>
          <w:szCs w:val="28"/>
        </w:rPr>
      </w:pPr>
    </w:p>
    <w:p w14:paraId="0EA3DB47" w14:textId="77777777" w:rsidR="008A36C1" w:rsidRDefault="008A36C1">
      <w:pPr>
        <w:spacing w:line="360" w:lineRule="auto"/>
        <w:ind w:firstLineChars="0" w:firstLine="0"/>
        <w:jc w:val="center"/>
        <w:rPr>
          <w:rFonts w:ascii="仿宋_GB2312" w:eastAsia="仿宋_GB2312" w:hAnsi="仿宋_GB2312" w:cs="仿宋_GB2312"/>
          <w:b/>
          <w:szCs w:val="28"/>
        </w:rPr>
      </w:pPr>
    </w:p>
    <w:p w14:paraId="3F1FED76" w14:textId="77777777" w:rsidR="008A36C1" w:rsidRDefault="008A36C1">
      <w:pPr>
        <w:spacing w:line="360" w:lineRule="auto"/>
        <w:ind w:firstLineChars="0" w:firstLine="0"/>
        <w:jc w:val="center"/>
        <w:rPr>
          <w:rFonts w:ascii="仿宋_GB2312" w:eastAsia="仿宋_GB2312" w:hAnsi="仿宋_GB2312" w:cs="仿宋_GB2312"/>
          <w:b/>
          <w:szCs w:val="28"/>
        </w:rPr>
      </w:pPr>
    </w:p>
    <w:p w14:paraId="46E5AA53" w14:textId="77777777" w:rsidR="008A36C1" w:rsidRDefault="008A36C1">
      <w:pPr>
        <w:spacing w:line="360" w:lineRule="auto"/>
        <w:ind w:firstLineChars="0" w:firstLine="0"/>
        <w:jc w:val="center"/>
        <w:rPr>
          <w:rFonts w:ascii="仿宋_GB2312" w:eastAsia="仿宋_GB2312" w:hAnsi="仿宋_GB2312" w:cs="仿宋_GB2312"/>
          <w:b/>
          <w:szCs w:val="28"/>
        </w:rPr>
      </w:pPr>
    </w:p>
    <w:p w14:paraId="73C3FF8D" w14:textId="77777777" w:rsidR="008A36C1" w:rsidRDefault="008A36C1">
      <w:pPr>
        <w:spacing w:line="360" w:lineRule="auto"/>
        <w:ind w:firstLineChars="0" w:firstLine="0"/>
        <w:jc w:val="center"/>
        <w:rPr>
          <w:rFonts w:ascii="仿宋_GB2312" w:eastAsia="仿宋_GB2312" w:hAnsi="仿宋_GB2312" w:cs="仿宋_GB2312"/>
          <w:b/>
          <w:szCs w:val="28"/>
        </w:rPr>
      </w:pPr>
    </w:p>
    <w:p w14:paraId="412FB66A" w14:textId="77777777" w:rsidR="008A36C1" w:rsidRDefault="008A36C1">
      <w:pPr>
        <w:spacing w:line="360" w:lineRule="auto"/>
        <w:ind w:firstLineChars="0" w:firstLine="0"/>
        <w:jc w:val="center"/>
        <w:rPr>
          <w:rFonts w:ascii="仿宋_GB2312" w:eastAsia="仿宋_GB2312" w:hAnsi="仿宋_GB2312" w:cs="仿宋_GB2312"/>
          <w:b/>
          <w:szCs w:val="28"/>
        </w:rPr>
      </w:pPr>
    </w:p>
    <w:p w14:paraId="5E75D374" w14:textId="77777777" w:rsidR="008A36C1" w:rsidRDefault="00000000">
      <w:pPr>
        <w:spacing w:line="360" w:lineRule="auto"/>
        <w:ind w:firstLineChars="0" w:firstLine="0"/>
        <w:rPr>
          <w:rFonts w:ascii="宋体" w:eastAsia="宋体" w:hAnsi="宋体" w:cs="宋体"/>
          <w:b/>
          <w:sz w:val="24"/>
          <w:szCs w:val="24"/>
        </w:rPr>
      </w:pPr>
      <w:r>
        <w:rPr>
          <w:rFonts w:ascii="宋体" w:eastAsia="宋体" w:hAnsi="宋体" w:cs="宋体" w:hint="eastAsia"/>
          <w:b/>
          <w:sz w:val="24"/>
          <w:szCs w:val="24"/>
        </w:rPr>
        <w:lastRenderedPageBreak/>
        <w:t>附件1：</w:t>
      </w:r>
    </w:p>
    <w:p w14:paraId="693DE5E6" w14:textId="77777777" w:rsidR="008A36C1" w:rsidRDefault="00000000">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报价函</w:t>
      </w:r>
      <w:bookmarkEnd w:id="97"/>
    </w:p>
    <w:p w14:paraId="06A9A3D1" w14:textId="77777777" w:rsidR="008A36C1" w:rsidRDefault="008A36C1">
      <w:pPr>
        <w:spacing w:line="360" w:lineRule="auto"/>
        <w:ind w:firstLine="562"/>
        <w:jc w:val="center"/>
        <w:rPr>
          <w:rFonts w:ascii="仿宋_GB2312" w:eastAsia="仿宋_GB2312" w:hAnsi="仿宋_GB2312" w:cs="仿宋_GB2312"/>
          <w:b/>
          <w:szCs w:val="28"/>
        </w:rPr>
      </w:pPr>
    </w:p>
    <w:p w14:paraId="34FE34AF"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致：青岛航空股份有限公司</w:t>
      </w:r>
    </w:p>
    <w:p w14:paraId="1737FA6A"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根据贵方</w:t>
      </w:r>
      <w:r>
        <w:rPr>
          <w:rFonts w:ascii="宋体" w:eastAsia="宋体" w:hAnsi="宋体" w:cs="宋体" w:hint="eastAsia"/>
          <w:sz w:val="24"/>
          <w:szCs w:val="24"/>
          <w:u w:val="single"/>
        </w:rPr>
        <w:t xml:space="preserve">         </w:t>
      </w:r>
      <w:r>
        <w:rPr>
          <w:rFonts w:ascii="宋体" w:eastAsia="宋体" w:hAnsi="宋体" w:cs="宋体" w:hint="eastAsia"/>
          <w:sz w:val="24"/>
          <w:szCs w:val="24"/>
        </w:rPr>
        <w:t>（项目名称、项目编号）询价邀请，</w:t>
      </w:r>
      <w:r>
        <w:rPr>
          <w:rFonts w:ascii="宋体" w:eastAsia="宋体" w:hAnsi="宋体" w:cs="宋体" w:hint="eastAsia"/>
          <w:sz w:val="24"/>
          <w:szCs w:val="24"/>
          <w:u w:val="single"/>
        </w:rPr>
        <w:t xml:space="preserve">     </w:t>
      </w:r>
      <w:r>
        <w:rPr>
          <w:rFonts w:ascii="宋体" w:eastAsia="宋体" w:hAnsi="宋体" w:cs="宋体" w:hint="eastAsia"/>
          <w:sz w:val="24"/>
          <w:szCs w:val="24"/>
        </w:rPr>
        <w:t>（报价方全称）正式授权</w:t>
      </w:r>
      <w:r>
        <w:rPr>
          <w:rFonts w:ascii="宋体" w:eastAsia="宋体" w:hAnsi="宋体" w:cs="宋体" w:hint="eastAsia"/>
          <w:sz w:val="24"/>
          <w:szCs w:val="24"/>
          <w:u w:val="single"/>
        </w:rPr>
        <w:t xml:space="preserve">     （</w:t>
      </w:r>
      <w:r>
        <w:rPr>
          <w:rFonts w:ascii="宋体" w:eastAsia="宋体" w:hAnsi="宋体" w:cs="宋体" w:hint="eastAsia"/>
          <w:sz w:val="24"/>
          <w:szCs w:val="24"/>
        </w:rPr>
        <w:t>报价方代表姓名和职务）为我方代表参加贵方组织的询价采购活动，并对此项目进行报价。为此，我方同意如下事项：</w:t>
      </w:r>
    </w:p>
    <w:p w14:paraId="598E6A01"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1.我方已详细阅读了全部询价文件，包括询价文件修改书（如有的话）、参考资料及有关附件，愿意接受询价的各项要求。</w:t>
      </w:r>
    </w:p>
    <w:p w14:paraId="47859CBA"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2.我方同意提供贵方可能要求的与其询价有关的一切数据或资料，并保证其真实性和合法性。若贵方需要，我方愿意提供我方做出的一切承诺的证明材料。</w:t>
      </w:r>
    </w:p>
    <w:p w14:paraId="6BDA68C7"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3.我方已详细检查所有报价文件、附件，由模糊和误解产生的一切后果，由我方自负。</w:t>
      </w:r>
    </w:p>
    <w:p w14:paraId="34F298FF"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4.如果我方的报价文件被接受，我方将履行报价文件中规定的每一项要求，并按我方报价文件中的承诺按期、保质、保量提供产品及服务。</w:t>
      </w:r>
    </w:p>
    <w:p w14:paraId="59E44E78"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5.我方理解，最低报价不是中标的唯一条件，贵方有选择成交人的权利。</w:t>
      </w:r>
    </w:p>
    <w:p w14:paraId="26A337A6"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6.我方若未成为成交人，贵方有权不做任何解释。</w:t>
      </w:r>
    </w:p>
    <w:p w14:paraId="5E9A9DEA"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7.自报价文件递交截止之日起我方报价文件有效期为九十天。</w:t>
      </w:r>
    </w:p>
    <w:p w14:paraId="6CA90634"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8.我方承诺：贵方若需追加采购本项目报价文件中所列产品及相关服务的，在不改变合同其他实质性条款的前提下，按相同或更优惠的折扣率保证供货。</w:t>
      </w:r>
    </w:p>
    <w:p w14:paraId="2B5FDDD2"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与本询价有关的一切正式信函请寄：</w:t>
      </w:r>
    </w:p>
    <w:p w14:paraId="17CD8E8B"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地址：</w:t>
      </w:r>
    </w:p>
    <w:p w14:paraId="43E22863"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电话：                          E-mail：</w:t>
      </w:r>
    </w:p>
    <w:p w14:paraId="56343927"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报价方(公章)：</w:t>
      </w:r>
    </w:p>
    <w:p w14:paraId="2C81692E" w14:textId="77777777" w:rsidR="008A36C1" w:rsidRDefault="008A36C1">
      <w:pPr>
        <w:spacing w:line="360" w:lineRule="auto"/>
        <w:ind w:firstLine="480"/>
        <w:rPr>
          <w:rFonts w:ascii="宋体" w:eastAsia="宋体" w:hAnsi="宋体" w:cs="宋体"/>
          <w:sz w:val="24"/>
          <w:szCs w:val="24"/>
        </w:rPr>
      </w:pPr>
    </w:p>
    <w:p w14:paraId="7BACE5A5"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法定代表人（签字或签章）：</w:t>
      </w:r>
    </w:p>
    <w:p w14:paraId="32F2E646" w14:textId="77777777" w:rsidR="008A36C1" w:rsidRDefault="008A36C1">
      <w:pPr>
        <w:spacing w:line="360" w:lineRule="auto"/>
        <w:ind w:firstLine="480"/>
        <w:rPr>
          <w:rFonts w:ascii="宋体" w:eastAsia="宋体" w:hAnsi="宋体" w:cs="宋体"/>
          <w:sz w:val="24"/>
          <w:szCs w:val="24"/>
        </w:rPr>
      </w:pPr>
    </w:p>
    <w:p w14:paraId="2B78E4AC"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报价方代表（签字或盖章）：</w:t>
      </w:r>
    </w:p>
    <w:p w14:paraId="57E95AC6"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日期：</w:t>
      </w:r>
    </w:p>
    <w:p w14:paraId="2E4C31ED" w14:textId="77777777" w:rsidR="008A36C1" w:rsidRDefault="008A36C1">
      <w:pPr>
        <w:spacing w:line="360" w:lineRule="auto"/>
        <w:ind w:firstLine="480"/>
        <w:rPr>
          <w:rFonts w:ascii="宋体" w:eastAsia="宋体" w:hAnsi="宋体" w:cs="宋体"/>
          <w:sz w:val="24"/>
          <w:szCs w:val="24"/>
        </w:rPr>
      </w:pPr>
    </w:p>
    <w:p w14:paraId="3C241C54" w14:textId="77777777" w:rsidR="008A36C1" w:rsidRDefault="008A36C1">
      <w:pPr>
        <w:spacing w:line="360" w:lineRule="auto"/>
        <w:ind w:firstLine="480"/>
        <w:rPr>
          <w:rFonts w:ascii="宋体" w:eastAsia="宋体" w:hAnsi="宋体" w:cs="宋体"/>
          <w:sz w:val="24"/>
          <w:szCs w:val="24"/>
        </w:rPr>
      </w:pPr>
    </w:p>
    <w:p w14:paraId="505F8414" w14:textId="77777777" w:rsidR="008A36C1" w:rsidRDefault="00000000">
      <w:pPr>
        <w:spacing w:line="360" w:lineRule="auto"/>
        <w:ind w:firstLine="480"/>
        <w:rPr>
          <w:rFonts w:ascii="宋体" w:eastAsia="宋体" w:hAnsi="宋体" w:cs="宋体"/>
          <w:sz w:val="24"/>
          <w:szCs w:val="24"/>
        </w:rPr>
      </w:pPr>
      <w:r>
        <w:rPr>
          <w:rFonts w:ascii="宋体" w:eastAsia="宋体" w:hAnsi="宋体" w:cs="宋体" w:hint="eastAsia"/>
          <w:sz w:val="24"/>
          <w:szCs w:val="24"/>
        </w:rPr>
        <w:t>备注：除可填报项目外，对本报价函的任何修改将被视为非实质性响应报价，从而导致该报价被拒绝。</w:t>
      </w:r>
    </w:p>
    <w:p w14:paraId="7B5ACAA1" w14:textId="77777777" w:rsidR="008A36C1" w:rsidRDefault="00000000">
      <w:pPr>
        <w:widowControl/>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br w:type="page"/>
      </w:r>
    </w:p>
    <w:p w14:paraId="651C7ABF" w14:textId="77777777" w:rsidR="008A36C1" w:rsidRDefault="00000000">
      <w:pPr>
        <w:spacing w:line="360" w:lineRule="auto"/>
        <w:ind w:firstLineChars="0" w:firstLine="0"/>
        <w:rPr>
          <w:rFonts w:ascii="宋体" w:eastAsia="宋体" w:hAnsi="宋体" w:cs="宋体"/>
          <w:b/>
          <w:sz w:val="24"/>
          <w:szCs w:val="24"/>
        </w:rPr>
      </w:pPr>
      <w:bookmarkStart w:id="98" w:name="_Toc2343_WPSOffice_Level1"/>
      <w:r>
        <w:rPr>
          <w:rFonts w:ascii="宋体" w:eastAsia="宋体" w:hAnsi="宋体" w:cs="宋体" w:hint="eastAsia"/>
          <w:b/>
          <w:sz w:val="24"/>
          <w:szCs w:val="24"/>
        </w:rPr>
        <w:lastRenderedPageBreak/>
        <w:t>附件2</w:t>
      </w:r>
    </w:p>
    <w:p w14:paraId="109DDFC2" w14:textId="77777777" w:rsidR="008A36C1" w:rsidRDefault="00000000">
      <w:pPr>
        <w:spacing w:before="100" w:beforeAutospacing="1" w:after="100" w:afterAutospacing="1"/>
        <w:ind w:firstLine="482"/>
        <w:jc w:val="center"/>
        <w:rPr>
          <w:rFonts w:ascii="宋体" w:eastAsia="宋体" w:hAnsi="宋体" w:cs="宋体"/>
          <w:b/>
          <w:sz w:val="24"/>
          <w:szCs w:val="24"/>
          <w:lang w:val="zh-CN"/>
        </w:rPr>
      </w:pPr>
      <w:r>
        <w:rPr>
          <w:rFonts w:ascii="宋体" w:eastAsia="宋体" w:hAnsi="宋体" w:cs="宋体" w:hint="eastAsia"/>
          <w:b/>
          <w:sz w:val="24"/>
          <w:szCs w:val="24"/>
        </w:rPr>
        <w:t>报价</w:t>
      </w:r>
      <w:r>
        <w:rPr>
          <w:rFonts w:ascii="宋体" w:eastAsia="宋体" w:hAnsi="宋体" w:cs="宋体" w:hint="eastAsia"/>
          <w:b/>
          <w:sz w:val="24"/>
          <w:szCs w:val="24"/>
          <w:lang w:val="zh-CN"/>
        </w:rPr>
        <w:t>一览表</w:t>
      </w:r>
    </w:p>
    <w:tbl>
      <w:tblPr>
        <w:tblW w:w="8467" w:type="dxa"/>
        <w:tblInd w:w="93" w:type="dxa"/>
        <w:tblLayout w:type="fixed"/>
        <w:tblLook w:val="04A0" w:firstRow="1" w:lastRow="0" w:firstColumn="1" w:lastColumn="0" w:noHBand="0" w:noVBand="1"/>
      </w:tblPr>
      <w:tblGrid>
        <w:gridCol w:w="969"/>
        <w:gridCol w:w="3006"/>
        <w:gridCol w:w="2844"/>
        <w:gridCol w:w="1648"/>
      </w:tblGrid>
      <w:tr w:rsidR="008A36C1" w14:paraId="798F4E10" w14:textId="77777777">
        <w:trPr>
          <w:trHeight w:val="936"/>
        </w:trPr>
        <w:tc>
          <w:tcPr>
            <w:tcW w:w="969" w:type="dxa"/>
            <w:tcBorders>
              <w:top w:val="single" w:sz="8" w:space="0" w:color="auto"/>
              <w:left w:val="single" w:sz="8" w:space="0" w:color="auto"/>
              <w:bottom w:val="single" w:sz="8" w:space="0" w:color="auto"/>
              <w:right w:val="single" w:sz="8" w:space="0" w:color="auto"/>
            </w:tcBorders>
            <w:vAlign w:val="center"/>
          </w:tcPr>
          <w:p w14:paraId="139DDE4F"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序号</w:t>
            </w:r>
          </w:p>
        </w:tc>
        <w:tc>
          <w:tcPr>
            <w:tcW w:w="3006" w:type="dxa"/>
            <w:tcBorders>
              <w:top w:val="single" w:sz="8" w:space="0" w:color="auto"/>
              <w:left w:val="nil"/>
              <w:bottom w:val="single" w:sz="8" w:space="0" w:color="auto"/>
              <w:right w:val="single" w:sz="8" w:space="0" w:color="auto"/>
            </w:tcBorders>
            <w:vAlign w:val="center"/>
          </w:tcPr>
          <w:p w14:paraId="2A664575"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服务内容</w:t>
            </w:r>
          </w:p>
        </w:tc>
        <w:tc>
          <w:tcPr>
            <w:tcW w:w="2844" w:type="dxa"/>
            <w:tcBorders>
              <w:top w:val="single" w:sz="8" w:space="0" w:color="auto"/>
              <w:left w:val="nil"/>
              <w:bottom w:val="single" w:sz="8" w:space="0" w:color="auto"/>
              <w:right w:val="single" w:sz="8" w:space="0" w:color="auto"/>
            </w:tcBorders>
            <w:vAlign w:val="center"/>
          </w:tcPr>
          <w:p w14:paraId="30835B4B"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报价（元）</w:t>
            </w:r>
          </w:p>
        </w:tc>
        <w:tc>
          <w:tcPr>
            <w:tcW w:w="1648" w:type="dxa"/>
            <w:tcBorders>
              <w:top w:val="single" w:sz="8" w:space="0" w:color="auto"/>
              <w:left w:val="nil"/>
              <w:bottom w:val="single" w:sz="8" w:space="0" w:color="auto"/>
              <w:right w:val="single" w:sz="8" w:space="0" w:color="auto"/>
            </w:tcBorders>
            <w:vAlign w:val="center"/>
          </w:tcPr>
          <w:p w14:paraId="3A521228"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备注</w:t>
            </w:r>
          </w:p>
        </w:tc>
      </w:tr>
      <w:tr w:rsidR="008A36C1" w14:paraId="0DF54784" w14:textId="77777777">
        <w:trPr>
          <w:trHeight w:hRule="exact" w:val="567"/>
        </w:trPr>
        <w:tc>
          <w:tcPr>
            <w:tcW w:w="969" w:type="dxa"/>
            <w:tcBorders>
              <w:top w:val="single" w:sz="8" w:space="0" w:color="auto"/>
              <w:left w:val="single" w:sz="8" w:space="0" w:color="auto"/>
              <w:bottom w:val="single" w:sz="8" w:space="0" w:color="auto"/>
              <w:right w:val="single" w:sz="8" w:space="0" w:color="auto"/>
            </w:tcBorders>
            <w:vAlign w:val="center"/>
          </w:tcPr>
          <w:p w14:paraId="09B2AB3C"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1</w:t>
            </w:r>
          </w:p>
        </w:tc>
        <w:tc>
          <w:tcPr>
            <w:tcW w:w="3006" w:type="dxa"/>
            <w:tcBorders>
              <w:top w:val="single" w:sz="8" w:space="0" w:color="auto"/>
              <w:left w:val="nil"/>
              <w:bottom w:val="single" w:sz="8" w:space="0" w:color="auto"/>
              <w:right w:val="single" w:sz="8" w:space="0" w:color="auto"/>
            </w:tcBorders>
            <w:vAlign w:val="center"/>
          </w:tcPr>
          <w:p w14:paraId="265FD42C"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货物费用（不含税）</w:t>
            </w:r>
          </w:p>
        </w:tc>
        <w:tc>
          <w:tcPr>
            <w:tcW w:w="2844" w:type="dxa"/>
            <w:tcBorders>
              <w:top w:val="single" w:sz="8" w:space="0" w:color="auto"/>
              <w:left w:val="nil"/>
              <w:bottom w:val="single" w:sz="8" w:space="0" w:color="auto"/>
              <w:right w:val="single" w:sz="8" w:space="0" w:color="auto"/>
            </w:tcBorders>
            <w:vAlign w:val="center"/>
          </w:tcPr>
          <w:p w14:paraId="455B5860" w14:textId="77777777" w:rsidR="008A36C1" w:rsidRDefault="008A36C1">
            <w:pPr>
              <w:autoSpaceDE w:val="0"/>
              <w:autoSpaceDN w:val="0"/>
              <w:adjustRightInd w:val="0"/>
              <w:ind w:firstLineChars="0" w:firstLine="0"/>
              <w:jc w:val="center"/>
              <w:rPr>
                <w:rFonts w:ascii="宋体" w:eastAsia="宋体" w:hAnsi="宋体" w:cs="宋体"/>
                <w:sz w:val="24"/>
                <w:lang w:val="zh-CN"/>
              </w:rPr>
            </w:pPr>
          </w:p>
        </w:tc>
        <w:tc>
          <w:tcPr>
            <w:tcW w:w="1648" w:type="dxa"/>
            <w:tcBorders>
              <w:top w:val="single" w:sz="8" w:space="0" w:color="auto"/>
              <w:left w:val="nil"/>
              <w:bottom w:val="single" w:sz="8" w:space="0" w:color="auto"/>
              <w:right w:val="single" w:sz="8" w:space="0" w:color="auto"/>
            </w:tcBorders>
            <w:vAlign w:val="center"/>
          </w:tcPr>
          <w:p w14:paraId="5C5A4426" w14:textId="77777777" w:rsidR="008A36C1" w:rsidRDefault="008A36C1">
            <w:pPr>
              <w:autoSpaceDE w:val="0"/>
              <w:autoSpaceDN w:val="0"/>
              <w:adjustRightInd w:val="0"/>
              <w:ind w:firstLineChars="0" w:firstLine="0"/>
              <w:jc w:val="center"/>
              <w:rPr>
                <w:rFonts w:ascii="宋体" w:eastAsia="宋体" w:hAnsi="宋体" w:cs="宋体"/>
                <w:sz w:val="24"/>
                <w:lang w:val="zh-CN"/>
              </w:rPr>
            </w:pPr>
          </w:p>
        </w:tc>
      </w:tr>
      <w:tr w:rsidR="008A36C1" w14:paraId="3D3C7DEF" w14:textId="77777777">
        <w:trPr>
          <w:trHeight w:hRule="exact" w:val="567"/>
        </w:trPr>
        <w:tc>
          <w:tcPr>
            <w:tcW w:w="969" w:type="dxa"/>
            <w:tcBorders>
              <w:top w:val="single" w:sz="8" w:space="0" w:color="auto"/>
              <w:left w:val="single" w:sz="8" w:space="0" w:color="auto"/>
              <w:bottom w:val="single" w:sz="8" w:space="0" w:color="auto"/>
              <w:right w:val="single" w:sz="8" w:space="0" w:color="auto"/>
            </w:tcBorders>
            <w:vAlign w:val="center"/>
          </w:tcPr>
          <w:p w14:paraId="15C54109"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2</w:t>
            </w:r>
          </w:p>
        </w:tc>
        <w:tc>
          <w:tcPr>
            <w:tcW w:w="3006" w:type="dxa"/>
            <w:tcBorders>
              <w:top w:val="single" w:sz="8" w:space="0" w:color="auto"/>
              <w:left w:val="nil"/>
              <w:bottom w:val="single" w:sz="8" w:space="0" w:color="auto"/>
              <w:right w:val="single" w:sz="8" w:space="0" w:color="auto"/>
            </w:tcBorders>
            <w:vAlign w:val="center"/>
          </w:tcPr>
          <w:p w14:paraId="4B5CC4F2"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税费</w:t>
            </w:r>
          </w:p>
        </w:tc>
        <w:tc>
          <w:tcPr>
            <w:tcW w:w="2844" w:type="dxa"/>
            <w:tcBorders>
              <w:top w:val="single" w:sz="8" w:space="0" w:color="auto"/>
              <w:left w:val="nil"/>
              <w:bottom w:val="single" w:sz="8" w:space="0" w:color="auto"/>
              <w:right w:val="single" w:sz="8" w:space="0" w:color="auto"/>
            </w:tcBorders>
            <w:vAlign w:val="center"/>
          </w:tcPr>
          <w:p w14:paraId="40FC471D" w14:textId="77777777" w:rsidR="008A36C1" w:rsidRDefault="008A36C1">
            <w:pPr>
              <w:autoSpaceDE w:val="0"/>
              <w:autoSpaceDN w:val="0"/>
              <w:adjustRightInd w:val="0"/>
              <w:ind w:firstLineChars="0" w:firstLine="0"/>
              <w:jc w:val="center"/>
              <w:rPr>
                <w:rFonts w:ascii="宋体" w:eastAsia="宋体" w:hAnsi="宋体" w:cs="宋体"/>
                <w:sz w:val="24"/>
                <w:lang w:val="zh-CN"/>
              </w:rPr>
            </w:pPr>
          </w:p>
        </w:tc>
        <w:tc>
          <w:tcPr>
            <w:tcW w:w="1648" w:type="dxa"/>
            <w:tcBorders>
              <w:top w:val="single" w:sz="8" w:space="0" w:color="auto"/>
              <w:left w:val="nil"/>
              <w:bottom w:val="single" w:sz="8" w:space="0" w:color="auto"/>
              <w:right w:val="single" w:sz="8" w:space="0" w:color="auto"/>
            </w:tcBorders>
            <w:vAlign w:val="center"/>
          </w:tcPr>
          <w:p w14:paraId="2940FD27"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税率：</w:t>
            </w:r>
          </w:p>
        </w:tc>
      </w:tr>
      <w:tr w:rsidR="008A36C1" w14:paraId="48D7A720" w14:textId="77777777">
        <w:trPr>
          <w:trHeight w:hRule="exact" w:val="713"/>
        </w:trPr>
        <w:tc>
          <w:tcPr>
            <w:tcW w:w="3975" w:type="dxa"/>
            <w:gridSpan w:val="2"/>
            <w:vMerge w:val="restart"/>
            <w:tcBorders>
              <w:top w:val="single" w:sz="8" w:space="0" w:color="auto"/>
              <w:left w:val="single" w:sz="8" w:space="0" w:color="auto"/>
              <w:right w:val="single" w:sz="8" w:space="0" w:color="auto"/>
            </w:tcBorders>
            <w:vAlign w:val="center"/>
          </w:tcPr>
          <w:p w14:paraId="79468F82"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总计（含税价）</w:t>
            </w:r>
          </w:p>
        </w:tc>
        <w:tc>
          <w:tcPr>
            <w:tcW w:w="4492" w:type="dxa"/>
            <w:gridSpan w:val="2"/>
            <w:tcBorders>
              <w:top w:val="single" w:sz="8" w:space="0" w:color="auto"/>
              <w:left w:val="nil"/>
              <w:bottom w:val="single" w:sz="8" w:space="0" w:color="auto"/>
              <w:right w:val="single" w:sz="8" w:space="0" w:color="auto"/>
            </w:tcBorders>
            <w:vAlign w:val="center"/>
          </w:tcPr>
          <w:p w14:paraId="22FC6C68"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大写：</w:t>
            </w:r>
          </w:p>
        </w:tc>
      </w:tr>
      <w:tr w:rsidR="008A36C1" w14:paraId="62A2018A" w14:textId="77777777">
        <w:trPr>
          <w:trHeight w:hRule="exact" w:val="623"/>
        </w:trPr>
        <w:tc>
          <w:tcPr>
            <w:tcW w:w="3975" w:type="dxa"/>
            <w:gridSpan w:val="2"/>
            <w:vMerge/>
            <w:tcBorders>
              <w:left w:val="single" w:sz="8" w:space="0" w:color="auto"/>
              <w:bottom w:val="single" w:sz="8" w:space="0" w:color="auto"/>
              <w:right w:val="single" w:sz="8" w:space="0" w:color="auto"/>
            </w:tcBorders>
            <w:vAlign w:val="center"/>
          </w:tcPr>
          <w:p w14:paraId="14334C32" w14:textId="77777777" w:rsidR="008A36C1" w:rsidRDefault="008A36C1">
            <w:pPr>
              <w:autoSpaceDE w:val="0"/>
              <w:autoSpaceDN w:val="0"/>
              <w:adjustRightInd w:val="0"/>
              <w:ind w:firstLineChars="0" w:firstLine="0"/>
              <w:jc w:val="center"/>
              <w:rPr>
                <w:rFonts w:ascii="宋体" w:eastAsia="宋体" w:hAnsi="宋体" w:cs="宋体"/>
                <w:sz w:val="24"/>
                <w:lang w:val="zh-CN"/>
              </w:rPr>
            </w:pPr>
          </w:p>
        </w:tc>
        <w:tc>
          <w:tcPr>
            <w:tcW w:w="4492" w:type="dxa"/>
            <w:gridSpan w:val="2"/>
            <w:tcBorders>
              <w:top w:val="single" w:sz="8" w:space="0" w:color="auto"/>
              <w:left w:val="nil"/>
              <w:bottom w:val="single" w:sz="8" w:space="0" w:color="auto"/>
              <w:right w:val="single" w:sz="8" w:space="0" w:color="auto"/>
            </w:tcBorders>
            <w:vAlign w:val="center"/>
          </w:tcPr>
          <w:p w14:paraId="0EFEDE47" w14:textId="77777777" w:rsidR="008A36C1" w:rsidRDefault="00000000">
            <w:pPr>
              <w:autoSpaceDE w:val="0"/>
              <w:autoSpaceDN w:val="0"/>
              <w:adjustRightInd w:val="0"/>
              <w:ind w:firstLineChars="0" w:firstLine="0"/>
              <w:jc w:val="center"/>
              <w:rPr>
                <w:rFonts w:ascii="宋体" w:eastAsia="宋体" w:hAnsi="宋体" w:cs="宋体"/>
                <w:sz w:val="24"/>
                <w:lang w:val="zh-CN"/>
              </w:rPr>
            </w:pPr>
            <w:r>
              <w:rPr>
                <w:rFonts w:ascii="宋体" w:eastAsia="宋体" w:hAnsi="宋体" w:cs="宋体" w:hint="eastAsia"/>
                <w:sz w:val="24"/>
                <w:lang w:val="zh-CN"/>
              </w:rPr>
              <w:t>小写：</w:t>
            </w:r>
          </w:p>
        </w:tc>
      </w:tr>
    </w:tbl>
    <w:p w14:paraId="7C21EA5D" w14:textId="77777777" w:rsidR="008A36C1" w:rsidRDefault="00000000">
      <w:pPr>
        <w:spacing w:before="100" w:beforeAutospacing="1" w:after="100" w:afterAutospacing="1"/>
        <w:ind w:firstLine="562"/>
        <w:rPr>
          <w:rFonts w:ascii="宋体" w:eastAsia="宋体" w:hAnsi="宋体" w:cs="宋体"/>
          <w:sz w:val="22"/>
        </w:rPr>
      </w:pPr>
      <w:r>
        <w:rPr>
          <w:rFonts w:ascii="仿宋_GB2312" w:eastAsia="仿宋_GB2312" w:hAnsi="仿宋_GB2312" w:cs="仿宋_GB2312" w:hint="eastAsia"/>
          <w:b/>
          <w:szCs w:val="28"/>
        </w:rPr>
        <w:t xml:space="preserve">  </w:t>
      </w:r>
      <w:r>
        <w:rPr>
          <w:rFonts w:ascii="黑体" w:eastAsia="黑体" w:hAnsi="黑体" w:cs="黑体" w:hint="eastAsia"/>
          <w:sz w:val="24"/>
          <w:szCs w:val="24"/>
        </w:rPr>
        <w:t xml:space="preserve">  </w:t>
      </w:r>
      <w:r>
        <w:rPr>
          <w:rFonts w:ascii="宋体" w:eastAsia="宋体" w:hAnsi="宋体" w:cs="宋体" w:hint="eastAsia"/>
          <w:sz w:val="22"/>
        </w:rPr>
        <w:t xml:space="preserve">               </w:t>
      </w:r>
    </w:p>
    <w:p w14:paraId="3C28ECD1" w14:textId="77777777" w:rsidR="008A36C1" w:rsidRDefault="008A36C1">
      <w:pPr>
        <w:spacing w:line="420" w:lineRule="auto"/>
        <w:ind w:firstLine="440"/>
        <w:jc w:val="right"/>
        <w:rPr>
          <w:rFonts w:ascii="宋体" w:eastAsia="宋体" w:hAnsi="宋体" w:cs="宋体"/>
          <w:sz w:val="22"/>
        </w:rPr>
      </w:pPr>
    </w:p>
    <w:p w14:paraId="0911F1A9" w14:textId="77777777" w:rsidR="008A36C1" w:rsidRDefault="008A36C1">
      <w:pPr>
        <w:spacing w:line="420" w:lineRule="auto"/>
        <w:ind w:firstLine="440"/>
        <w:jc w:val="right"/>
        <w:rPr>
          <w:rFonts w:ascii="宋体" w:eastAsia="宋体" w:hAnsi="宋体" w:cs="宋体"/>
          <w:sz w:val="22"/>
        </w:rPr>
      </w:pPr>
    </w:p>
    <w:p w14:paraId="10708ACF"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4889D355"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法定代表人或授权代理人：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6A7D3D31" w14:textId="77777777" w:rsidR="008A36C1" w:rsidRDefault="00000000">
      <w:pPr>
        <w:spacing w:line="420" w:lineRule="auto"/>
        <w:ind w:firstLine="480"/>
        <w:jc w:val="center"/>
        <w:rPr>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61A16E6B" w14:textId="77777777" w:rsidR="008A36C1" w:rsidRDefault="008A36C1">
      <w:pPr>
        <w:pStyle w:val="a0"/>
        <w:ind w:firstLineChars="0" w:firstLine="0"/>
        <w:rPr>
          <w:rFonts w:ascii="仿宋_GB2312" w:eastAsia="仿宋_GB2312" w:hAnsi="仿宋_GB2312" w:cs="仿宋_GB2312"/>
          <w:b/>
          <w:kern w:val="2"/>
          <w:sz w:val="28"/>
          <w:szCs w:val="28"/>
        </w:rPr>
      </w:pPr>
    </w:p>
    <w:p w14:paraId="0915F51D" w14:textId="77777777" w:rsidR="008A36C1" w:rsidRDefault="008A36C1">
      <w:pPr>
        <w:pStyle w:val="a0"/>
        <w:ind w:firstLineChars="0" w:firstLine="0"/>
        <w:rPr>
          <w:rFonts w:ascii="仿宋_GB2312" w:eastAsia="仿宋_GB2312" w:hAnsi="仿宋_GB2312" w:cs="仿宋_GB2312"/>
          <w:b/>
          <w:kern w:val="2"/>
          <w:sz w:val="28"/>
          <w:szCs w:val="28"/>
        </w:rPr>
      </w:pPr>
    </w:p>
    <w:p w14:paraId="2A68FEC7" w14:textId="77777777" w:rsidR="008A36C1" w:rsidRDefault="008A36C1">
      <w:pPr>
        <w:pStyle w:val="a0"/>
        <w:ind w:firstLineChars="0" w:firstLine="0"/>
        <w:rPr>
          <w:rFonts w:ascii="仿宋_GB2312" w:eastAsia="仿宋_GB2312" w:hAnsi="仿宋_GB2312" w:cs="仿宋_GB2312"/>
          <w:b/>
          <w:kern w:val="2"/>
          <w:sz w:val="28"/>
          <w:szCs w:val="28"/>
        </w:rPr>
      </w:pPr>
    </w:p>
    <w:p w14:paraId="1902D656" w14:textId="77777777" w:rsidR="008A36C1" w:rsidRDefault="008A36C1">
      <w:pPr>
        <w:pStyle w:val="a0"/>
        <w:ind w:firstLineChars="0" w:firstLine="0"/>
        <w:rPr>
          <w:rFonts w:ascii="仿宋_GB2312" w:eastAsia="仿宋_GB2312" w:hAnsi="仿宋_GB2312" w:cs="仿宋_GB2312"/>
          <w:b/>
          <w:kern w:val="2"/>
          <w:sz w:val="28"/>
          <w:szCs w:val="28"/>
        </w:rPr>
      </w:pPr>
    </w:p>
    <w:p w14:paraId="1CE56401" w14:textId="77777777" w:rsidR="008A36C1" w:rsidRDefault="008A36C1">
      <w:pPr>
        <w:pStyle w:val="a0"/>
        <w:ind w:firstLineChars="0" w:firstLine="0"/>
        <w:rPr>
          <w:rFonts w:ascii="仿宋_GB2312" w:eastAsia="仿宋_GB2312" w:hAnsi="仿宋_GB2312" w:cs="仿宋_GB2312"/>
          <w:b/>
          <w:kern w:val="2"/>
          <w:sz w:val="28"/>
          <w:szCs w:val="28"/>
        </w:rPr>
      </w:pPr>
    </w:p>
    <w:p w14:paraId="273A4E23" w14:textId="77777777" w:rsidR="008A36C1" w:rsidRDefault="008A36C1">
      <w:pPr>
        <w:pStyle w:val="a0"/>
        <w:ind w:firstLineChars="0" w:firstLine="0"/>
        <w:rPr>
          <w:rFonts w:ascii="仿宋_GB2312" w:eastAsia="仿宋_GB2312" w:hAnsi="仿宋_GB2312" w:cs="仿宋_GB2312"/>
          <w:b/>
          <w:kern w:val="2"/>
          <w:sz w:val="28"/>
          <w:szCs w:val="28"/>
        </w:rPr>
      </w:pPr>
    </w:p>
    <w:p w14:paraId="02D44B0B" w14:textId="77777777" w:rsidR="008A36C1" w:rsidRDefault="008A36C1">
      <w:pPr>
        <w:pStyle w:val="a0"/>
        <w:ind w:firstLineChars="0" w:firstLine="0"/>
        <w:rPr>
          <w:rFonts w:ascii="仿宋_GB2312" w:eastAsia="仿宋_GB2312" w:hAnsi="仿宋_GB2312" w:cs="仿宋_GB2312"/>
          <w:b/>
          <w:kern w:val="2"/>
          <w:sz w:val="28"/>
          <w:szCs w:val="28"/>
        </w:rPr>
        <w:sectPr w:rsidR="008A36C1">
          <w:headerReference w:type="default" r:id="rId17"/>
          <w:pgSz w:w="11906" w:h="16838"/>
          <w:pgMar w:top="1440" w:right="1800" w:bottom="1440" w:left="1800" w:header="851" w:footer="992" w:gutter="0"/>
          <w:cols w:space="425"/>
          <w:docGrid w:type="lines" w:linePitch="312"/>
        </w:sectPr>
      </w:pPr>
    </w:p>
    <w:p w14:paraId="254F8C8F" w14:textId="77777777" w:rsidR="008A36C1" w:rsidRDefault="00000000">
      <w:pPr>
        <w:pStyle w:val="a0"/>
        <w:ind w:firstLineChars="0" w:firstLine="0"/>
        <w:rPr>
          <w:rFonts w:ascii="宋体" w:eastAsia="宋体" w:hAnsi="宋体" w:cs="宋体"/>
          <w:b/>
          <w:bCs/>
          <w:sz w:val="24"/>
          <w:szCs w:val="24"/>
        </w:rPr>
      </w:pPr>
      <w:r>
        <w:rPr>
          <w:rFonts w:ascii="宋体" w:eastAsia="宋体" w:hAnsi="宋体" w:cs="宋体" w:hint="eastAsia"/>
          <w:b/>
          <w:bCs/>
          <w:sz w:val="24"/>
          <w:szCs w:val="24"/>
        </w:rPr>
        <w:lastRenderedPageBreak/>
        <w:t>附件3</w:t>
      </w:r>
    </w:p>
    <w:p w14:paraId="77D02031" w14:textId="77777777" w:rsidR="008A36C1" w:rsidRDefault="00000000">
      <w:pPr>
        <w:ind w:firstLine="482"/>
        <w:jc w:val="center"/>
        <w:rPr>
          <w:rFonts w:ascii="宋体" w:eastAsia="宋体" w:hAnsi="宋体" w:cs="宋体"/>
          <w:b/>
          <w:bCs/>
          <w:kern w:val="0"/>
          <w:sz w:val="24"/>
          <w:szCs w:val="24"/>
        </w:rPr>
      </w:pPr>
      <w:r>
        <w:rPr>
          <w:rFonts w:ascii="宋体" w:eastAsia="宋体" w:hAnsi="宋体" w:cs="宋体" w:hint="eastAsia"/>
          <w:b/>
          <w:bCs/>
          <w:kern w:val="0"/>
          <w:sz w:val="24"/>
          <w:szCs w:val="24"/>
        </w:rPr>
        <w:t>分项报价明细表</w:t>
      </w:r>
    </w:p>
    <w:p w14:paraId="066FEB45" w14:textId="77777777" w:rsidR="008A36C1" w:rsidRDefault="008A36C1">
      <w:pPr>
        <w:pStyle w:val="a0"/>
        <w:ind w:firstLine="400"/>
      </w:pPr>
    </w:p>
    <w:tbl>
      <w:tblPr>
        <w:tblW w:w="15447" w:type="dxa"/>
        <w:jc w:val="center"/>
        <w:tblLayout w:type="fixed"/>
        <w:tblLook w:val="04A0" w:firstRow="1" w:lastRow="0" w:firstColumn="1" w:lastColumn="0" w:noHBand="0" w:noVBand="1"/>
      </w:tblPr>
      <w:tblGrid>
        <w:gridCol w:w="745"/>
        <w:gridCol w:w="1619"/>
        <w:gridCol w:w="1137"/>
        <w:gridCol w:w="4666"/>
        <w:gridCol w:w="766"/>
        <w:gridCol w:w="1275"/>
        <w:gridCol w:w="1260"/>
        <w:gridCol w:w="1365"/>
        <w:gridCol w:w="1424"/>
        <w:gridCol w:w="1177"/>
        <w:gridCol w:w="13"/>
      </w:tblGrid>
      <w:tr w:rsidR="008A36C1" w14:paraId="13A0D7D9" w14:textId="77777777" w:rsidTr="001E16C0">
        <w:trPr>
          <w:trHeight w:val="648"/>
          <w:jc w:val="center"/>
        </w:trPr>
        <w:tc>
          <w:tcPr>
            <w:tcW w:w="745" w:type="dxa"/>
            <w:tcBorders>
              <w:top w:val="single" w:sz="4" w:space="0" w:color="auto"/>
              <w:left w:val="single" w:sz="4" w:space="0" w:color="auto"/>
              <w:bottom w:val="single" w:sz="4" w:space="0" w:color="auto"/>
              <w:right w:val="single" w:sz="4" w:space="0" w:color="auto"/>
            </w:tcBorders>
            <w:vAlign w:val="center"/>
          </w:tcPr>
          <w:p w14:paraId="0EA16619" w14:textId="77777777" w:rsidR="008A36C1" w:rsidRPr="001E16C0" w:rsidRDefault="00000000">
            <w:pPr>
              <w:widowControl/>
              <w:ind w:firstLineChars="0" w:firstLine="0"/>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序号</w:t>
            </w:r>
          </w:p>
        </w:tc>
        <w:tc>
          <w:tcPr>
            <w:tcW w:w="2756" w:type="dxa"/>
            <w:gridSpan w:val="2"/>
            <w:tcBorders>
              <w:top w:val="single" w:sz="4" w:space="0" w:color="auto"/>
              <w:left w:val="single" w:sz="4" w:space="0" w:color="auto"/>
              <w:right w:val="single" w:sz="4" w:space="0" w:color="auto"/>
            </w:tcBorders>
            <w:vAlign w:val="center"/>
          </w:tcPr>
          <w:p w14:paraId="60D6911E" w14:textId="77777777" w:rsidR="008A36C1" w:rsidRPr="001E16C0" w:rsidRDefault="00000000">
            <w:pPr>
              <w:widowControl/>
              <w:ind w:firstLine="44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名称</w:t>
            </w:r>
          </w:p>
        </w:tc>
        <w:tc>
          <w:tcPr>
            <w:tcW w:w="4666" w:type="dxa"/>
            <w:tcBorders>
              <w:top w:val="single" w:sz="4" w:space="0" w:color="auto"/>
              <w:left w:val="single" w:sz="4" w:space="0" w:color="auto"/>
              <w:bottom w:val="single" w:sz="4" w:space="0" w:color="auto"/>
              <w:right w:val="single" w:sz="4" w:space="0" w:color="auto"/>
            </w:tcBorders>
            <w:vAlign w:val="center"/>
          </w:tcPr>
          <w:p w14:paraId="228A030B" w14:textId="77777777" w:rsidR="008A36C1" w:rsidRPr="001E16C0" w:rsidRDefault="00000000">
            <w:pPr>
              <w:widowControl/>
              <w:ind w:firstLine="44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参数材质</w:t>
            </w:r>
          </w:p>
        </w:tc>
        <w:tc>
          <w:tcPr>
            <w:tcW w:w="766" w:type="dxa"/>
            <w:tcBorders>
              <w:top w:val="single" w:sz="4" w:space="0" w:color="auto"/>
              <w:left w:val="single" w:sz="4" w:space="0" w:color="auto"/>
              <w:bottom w:val="single" w:sz="4" w:space="0" w:color="auto"/>
              <w:right w:val="single" w:sz="4" w:space="0" w:color="auto"/>
            </w:tcBorders>
            <w:vAlign w:val="center"/>
          </w:tcPr>
          <w:p w14:paraId="23A379FD" w14:textId="77777777" w:rsidR="008A36C1" w:rsidRPr="001E16C0" w:rsidRDefault="00000000">
            <w:pPr>
              <w:widowControl/>
              <w:ind w:firstLineChars="0" w:firstLine="0"/>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单位</w:t>
            </w:r>
          </w:p>
        </w:tc>
        <w:tc>
          <w:tcPr>
            <w:tcW w:w="1275" w:type="dxa"/>
            <w:tcBorders>
              <w:top w:val="single" w:sz="4" w:space="0" w:color="auto"/>
              <w:left w:val="single" w:sz="4" w:space="0" w:color="auto"/>
              <w:bottom w:val="single" w:sz="4" w:space="0" w:color="auto"/>
              <w:right w:val="single" w:sz="4" w:space="0" w:color="auto"/>
            </w:tcBorders>
            <w:vAlign w:val="center"/>
          </w:tcPr>
          <w:p w14:paraId="518BB334" w14:textId="77777777" w:rsidR="008A36C1" w:rsidRPr="001E16C0" w:rsidRDefault="00000000">
            <w:pPr>
              <w:widowControl/>
              <w:ind w:firstLineChars="0" w:firstLine="0"/>
              <w:jc w:val="center"/>
              <w:textAlignment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预估量/个</w:t>
            </w:r>
          </w:p>
          <w:p w14:paraId="7766B8FD" w14:textId="4B68EBD6" w:rsidR="008A36C1" w:rsidRPr="001E16C0" w:rsidRDefault="00000000">
            <w:pPr>
              <w:widowControl/>
              <w:ind w:firstLineChars="0" w:firstLine="0"/>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w:t>
            </w:r>
            <w:r w:rsidR="00257635">
              <w:rPr>
                <w:rFonts w:ascii="等线" w:eastAsia="等线" w:hAnsi="等线" w:cs="宋体"/>
                <w:b/>
                <w:bCs/>
                <w:color w:val="000000"/>
                <w:kern w:val="0"/>
                <w:sz w:val="22"/>
              </w:rPr>
              <w:t>3</w:t>
            </w:r>
            <w:r w:rsidRPr="001E16C0">
              <w:rPr>
                <w:rFonts w:ascii="等线" w:eastAsia="等线" w:hAnsi="等线" w:cs="宋体" w:hint="eastAsia"/>
                <w:b/>
                <w:bCs/>
                <w:color w:val="000000"/>
                <w:kern w:val="0"/>
                <w:sz w:val="22"/>
              </w:rPr>
              <w:t>年）</w:t>
            </w:r>
          </w:p>
        </w:tc>
        <w:tc>
          <w:tcPr>
            <w:tcW w:w="1260" w:type="dxa"/>
            <w:tcBorders>
              <w:top w:val="single" w:sz="4" w:space="0" w:color="auto"/>
              <w:left w:val="single" w:sz="4" w:space="0" w:color="auto"/>
              <w:bottom w:val="single" w:sz="4" w:space="0" w:color="auto"/>
              <w:right w:val="single" w:sz="4" w:space="0" w:color="auto"/>
            </w:tcBorders>
            <w:vAlign w:val="center"/>
          </w:tcPr>
          <w:p w14:paraId="3AD3BFB7" w14:textId="77777777" w:rsidR="008A36C1" w:rsidRPr="001E16C0" w:rsidRDefault="00000000">
            <w:pPr>
              <w:widowControl/>
              <w:ind w:firstLineChars="0" w:firstLine="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含税单价（元）</w:t>
            </w:r>
          </w:p>
        </w:tc>
        <w:tc>
          <w:tcPr>
            <w:tcW w:w="1365" w:type="dxa"/>
            <w:tcBorders>
              <w:top w:val="single" w:sz="4" w:space="0" w:color="auto"/>
              <w:left w:val="single" w:sz="4" w:space="0" w:color="auto"/>
              <w:bottom w:val="single" w:sz="4" w:space="0" w:color="auto"/>
              <w:right w:val="single" w:sz="4" w:space="0" w:color="auto"/>
            </w:tcBorders>
            <w:vAlign w:val="center"/>
          </w:tcPr>
          <w:p w14:paraId="686EA86B" w14:textId="77777777" w:rsidR="008A36C1" w:rsidRPr="001E16C0" w:rsidRDefault="00000000">
            <w:pPr>
              <w:widowControl/>
              <w:ind w:firstLineChars="0" w:firstLine="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含税小计（元）</w:t>
            </w:r>
          </w:p>
        </w:tc>
        <w:tc>
          <w:tcPr>
            <w:tcW w:w="1424" w:type="dxa"/>
            <w:tcBorders>
              <w:top w:val="single" w:sz="4" w:space="0" w:color="auto"/>
              <w:left w:val="single" w:sz="4" w:space="0" w:color="auto"/>
              <w:bottom w:val="single" w:sz="4" w:space="0" w:color="auto"/>
              <w:right w:val="single" w:sz="4" w:space="0" w:color="auto"/>
            </w:tcBorders>
            <w:vAlign w:val="center"/>
          </w:tcPr>
          <w:p w14:paraId="78400202" w14:textId="77777777" w:rsidR="008A36C1" w:rsidRPr="001E16C0" w:rsidRDefault="00000000">
            <w:pPr>
              <w:widowControl/>
              <w:ind w:firstLineChars="0" w:firstLine="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不含税小计（元）</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4A9A1192" w14:textId="77777777" w:rsidR="008A36C1" w:rsidRPr="001E16C0" w:rsidRDefault="00000000">
            <w:pPr>
              <w:widowControl/>
              <w:ind w:firstLineChars="0" w:firstLine="0"/>
              <w:jc w:val="center"/>
              <w:rPr>
                <w:rFonts w:ascii="等线" w:eastAsia="等线" w:hAnsi="等线" w:cs="宋体"/>
                <w:b/>
                <w:bCs/>
                <w:color w:val="000000"/>
                <w:kern w:val="0"/>
                <w:sz w:val="22"/>
              </w:rPr>
            </w:pPr>
            <w:r w:rsidRPr="001E16C0">
              <w:rPr>
                <w:rFonts w:ascii="等线" w:eastAsia="等线" w:hAnsi="等线" w:cs="宋体" w:hint="eastAsia"/>
                <w:b/>
                <w:bCs/>
                <w:color w:val="000000"/>
                <w:kern w:val="0"/>
                <w:sz w:val="22"/>
              </w:rPr>
              <w:t>备注</w:t>
            </w:r>
          </w:p>
        </w:tc>
      </w:tr>
      <w:tr w:rsidR="008A36C1" w14:paraId="77AE7FF9" w14:textId="77777777" w:rsidTr="001E16C0">
        <w:trPr>
          <w:trHeight w:val="417"/>
          <w:jc w:val="center"/>
        </w:trPr>
        <w:tc>
          <w:tcPr>
            <w:tcW w:w="745" w:type="dxa"/>
            <w:tcBorders>
              <w:top w:val="nil"/>
              <w:left w:val="single" w:sz="4" w:space="0" w:color="auto"/>
              <w:bottom w:val="single" w:sz="4" w:space="0" w:color="auto"/>
              <w:right w:val="single" w:sz="4" w:space="0" w:color="auto"/>
            </w:tcBorders>
            <w:vAlign w:val="center"/>
          </w:tcPr>
          <w:p w14:paraId="1C855017" w14:textId="77777777" w:rsidR="008A36C1" w:rsidRPr="00034B5A" w:rsidRDefault="00000000">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1</w:t>
            </w:r>
          </w:p>
        </w:tc>
        <w:tc>
          <w:tcPr>
            <w:tcW w:w="2756" w:type="dxa"/>
            <w:gridSpan w:val="2"/>
            <w:tcBorders>
              <w:top w:val="single" w:sz="4" w:space="0" w:color="auto"/>
              <w:left w:val="single" w:sz="4" w:space="0" w:color="auto"/>
              <w:right w:val="single" w:sz="4" w:space="0" w:color="auto"/>
            </w:tcBorders>
            <w:vAlign w:val="center"/>
          </w:tcPr>
          <w:p w14:paraId="56217F9A" w14:textId="693EB755" w:rsidR="008A36C1" w:rsidRPr="00034B5A" w:rsidRDefault="00DF6B67">
            <w:pPr>
              <w:widowControl/>
              <w:ind w:firstLineChars="0" w:firstLine="0"/>
              <w:jc w:val="center"/>
              <w:textAlignment w:val="center"/>
              <w:rPr>
                <w:rFonts w:ascii="等线" w:eastAsia="等线" w:hAnsi="等线" w:cs="宋体"/>
                <w:color w:val="000000"/>
                <w:kern w:val="0"/>
                <w:sz w:val="22"/>
              </w:rPr>
            </w:pPr>
            <w:r w:rsidRPr="006A14C9">
              <w:rPr>
                <w:rFonts w:ascii="等线" w:eastAsia="等线" w:hAnsi="等线" w:cs="宋体" w:hint="eastAsia"/>
                <w:color w:val="000000"/>
                <w:kern w:val="0"/>
                <w:sz w:val="22"/>
              </w:rPr>
              <w:t>不起毛抹布</w:t>
            </w:r>
          </w:p>
        </w:tc>
        <w:tc>
          <w:tcPr>
            <w:tcW w:w="4666" w:type="dxa"/>
            <w:tcBorders>
              <w:top w:val="nil"/>
              <w:left w:val="single" w:sz="4" w:space="0" w:color="auto"/>
              <w:bottom w:val="single" w:sz="4" w:space="0" w:color="auto"/>
              <w:right w:val="single" w:sz="4" w:space="0" w:color="auto"/>
            </w:tcBorders>
            <w:vAlign w:val="center"/>
          </w:tcPr>
          <w:p w14:paraId="5E291B6C" w14:textId="1FDBA91D" w:rsidR="008A36C1" w:rsidRPr="00034B5A" w:rsidRDefault="00DF6B67">
            <w:pPr>
              <w:widowControl/>
              <w:ind w:firstLineChars="0" w:firstLine="0"/>
              <w:textAlignment w:val="center"/>
              <w:rPr>
                <w:rFonts w:ascii="等线" w:eastAsia="等线" w:hAnsi="等线" w:cs="宋体"/>
                <w:color w:val="000000"/>
                <w:kern w:val="0"/>
                <w:sz w:val="22"/>
              </w:rPr>
            </w:pPr>
            <w:r w:rsidRPr="00452D5D">
              <w:rPr>
                <w:rFonts w:ascii="等线" w:eastAsia="等线" w:hAnsi="等线" w:cs="宋体" w:hint="eastAsia"/>
                <w:color w:val="000000"/>
                <w:kern w:val="0"/>
                <w:sz w:val="22"/>
              </w:rPr>
              <w:t>尺</w:t>
            </w:r>
            <w:r>
              <w:rPr>
                <w:rFonts w:ascii="等线" w:eastAsia="等线" w:hAnsi="等线" w:cs="宋体" w:hint="eastAsia"/>
                <w:color w:val="000000"/>
                <w:kern w:val="0"/>
                <w:sz w:val="22"/>
              </w:rPr>
              <w:t>寸</w:t>
            </w:r>
            <w:r w:rsidRPr="00452D5D">
              <w:rPr>
                <w:rFonts w:ascii="等线" w:eastAsia="等线" w:hAnsi="等线" w:cs="宋体" w:hint="eastAsia"/>
                <w:color w:val="000000"/>
                <w:kern w:val="0"/>
                <w:sz w:val="22"/>
              </w:rPr>
              <w:t>60CM</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60CM</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纯棉布料</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预缩水</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漂白</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吸水吸油</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克重220克</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每块编号</w:t>
            </w:r>
          </w:p>
        </w:tc>
        <w:tc>
          <w:tcPr>
            <w:tcW w:w="766" w:type="dxa"/>
            <w:tcBorders>
              <w:top w:val="nil"/>
              <w:left w:val="single" w:sz="4" w:space="0" w:color="auto"/>
              <w:bottom w:val="single" w:sz="4" w:space="0" w:color="auto"/>
              <w:right w:val="single" w:sz="4" w:space="0" w:color="auto"/>
            </w:tcBorders>
            <w:vAlign w:val="center"/>
          </w:tcPr>
          <w:p w14:paraId="6A0DEE53" w14:textId="568023E1" w:rsidR="008A36C1" w:rsidRPr="00034B5A" w:rsidRDefault="00DF6B67">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块</w:t>
            </w:r>
          </w:p>
        </w:tc>
        <w:tc>
          <w:tcPr>
            <w:tcW w:w="1275" w:type="dxa"/>
            <w:tcBorders>
              <w:top w:val="nil"/>
              <w:left w:val="single" w:sz="4" w:space="0" w:color="auto"/>
              <w:bottom w:val="single" w:sz="4" w:space="0" w:color="auto"/>
              <w:right w:val="single" w:sz="4" w:space="0" w:color="auto"/>
            </w:tcBorders>
            <w:vAlign w:val="center"/>
          </w:tcPr>
          <w:p w14:paraId="337CDC2A" w14:textId="56735146" w:rsidR="008A36C1" w:rsidRPr="00034B5A" w:rsidRDefault="00257635">
            <w:pPr>
              <w:widowControl/>
              <w:ind w:firstLineChars="0" w:firstLine="0"/>
              <w:jc w:val="center"/>
              <w:textAlignment w:val="center"/>
              <w:rPr>
                <w:rFonts w:ascii="等线" w:eastAsia="等线" w:hAnsi="等线" w:cs="宋体"/>
                <w:color w:val="000000"/>
                <w:kern w:val="0"/>
                <w:sz w:val="22"/>
              </w:rPr>
            </w:pPr>
            <w:r>
              <w:rPr>
                <w:rFonts w:ascii="等线" w:eastAsia="等线" w:hAnsi="等线" w:cs="宋体"/>
                <w:color w:val="000000"/>
                <w:kern w:val="0"/>
                <w:sz w:val="22"/>
              </w:rPr>
              <w:t>45</w:t>
            </w:r>
            <w:r w:rsidR="00DF6B67" w:rsidRPr="00034B5A">
              <w:rPr>
                <w:rFonts w:ascii="等线" w:eastAsia="等线" w:hAnsi="等线" w:cs="宋体" w:hint="eastAsia"/>
                <w:color w:val="000000"/>
                <w:kern w:val="0"/>
                <w:sz w:val="22"/>
              </w:rPr>
              <w:t>000</w:t>
            </w:r>
          </w:p>
        </w:tc>
        <w:tc>
          <w:tcPr>
            <w:tcW w:w="1260" w:type="dxa"/>
            <w:tcBorders>
              <w:top w:val="nil"/>
              <w:left w:val="single" w:sz="4" w:space="0" w:color="auto"/>
              <w:bottom w:val="single" w:sz="4" w:space="0" w:color="auto"/>
              <w:right w:val="single" w:sz="4" w:space="0" w:color="auto"/>
            </w:tcBorders>
            <w:vAlign w:val="center"/>
          </w:tcPr>
          <w:p w14:paraId="58171451" w14:textId="77777777" w:rsidR="008A36C1" w:rsidRPr="00034B5A" w:rsidRDefault="008A36C1">
            <w:pPr>
              <w:widowControl/>
              <w:ind w:firstLine="440"/>
              <w:jc w:val="center"/>
              <w:rPr>
                <w:rFonts w:ascii="等线" w:eastAsia="等线" w:hAnsi="等线" w:cs="宋体"/>
                <w:color w:val="000000"/>
                <w:kern w:val="0"/>
                <w:sz w:val="22"/>
              </w:rPr>
            </w:pPr>
          </w:p>
        </w:tc>
        <w:tc>
          <w:tcPr>
            <w:tcW w:w="1365" w:type="dxa"/>
            <w:tcBorders>
              <w:top w:val="nil"/>
              <w:left w:val="single" w:sz="4" w:space="0" w:color="auto"/>
              <w:bottom w:val="single" w:sz="4" w:space="0" w:color="auto"/>
              <w:right w:val="single" w:sz="4" w:space="0" w:color="auto"/>
            </w:tcBorders>
            <w:vAlign w:val="center"/>
          </w:tcPr>
          <w:p w14:paraId="08735832" w14:textId="77777777" w:rsidR="008A36C1" w:rsidRPr="00034B5A" w:rsidRDefault="008A36C1">
            <w:pPr>
              <w:widowControl/>
              <w:ind w:firstLine="440"/>
              <w:jc w:val="center"/>
              <w:rPr>
                <w:rFonts w:ascii="等线" w:eastAsia="等线" w:hAnsi="等线" w:cs="宋体"/>
                <w:color w:val="000000"/>
                <w:kern w:val="0"/>
                <w:sz w:val="22"/>
              </w:rPr>
            </w:pPr>
          </w:p>
        </w:tc>
        <w:tc>
          <w:tcPr>
            <w:tcW w:w="1424" w:type="dxa"/>
            <w:tcBorders>
              <w:top w:val="nil"/>
              <w:left w:val="single" w:sz="4" w:space="0" w:color="auto"/>
              <w:bottom w:val="single" w:sz="4" w:space="0" w:color="auto"/>
              <w:right w:val="single" w:sz="4" w:space="0" w:color="auto"/>
            </w:tcBorders>
            <w:vAlign w:val="center"/>
          </w:tcPr>
          <w:p w14:paraId="4C0B37CD" w14:textId="77777777" w:rsidR="008A36C1" w:rsidRPr="00034B5A" w:rsidRDefault="008A36C1">
            <w:pPr>
              <w:widowControl/>
              <w:ind w:firstLine="440"/>
              <w:jc w:val="center"/>
              <w:rPr>
                <w:rFonts w:ascii="等线" w:eastAsia="等线" w:hAnsi="等线" w:cs="宋体"/>
                <w:color w:val="000000"/>
                <w:kern w:val="0"/>
                <w:sz w:val="2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656891CE" w14:textId="77777777" w:rsidR="008A36C1" w:rsidRPr="00034B5A" w:rsidRDefault="008A36C1">
            <w:pPr>
              <w:widowControl/>
              <w:ind w:firstLine="440"/>
              <w:jc w:val="center"/>
              <w:rPr>
                <w:rFonts w:ascii="等线" w:eastAsia="等线" w:hAnsi="等线" w:cs="宋体"/>
                <w:color w:val="000000"/>
                <w:kern w:val="0"/>
                <w:sz w:val="22"/>
              </w:rPr>
            </w:pPr>
          </w:p>
        </w:tc>
      </w:tr>
      <w:tr w:rsidR="008A36C1" w14:paraId="5C2A518F" w14:textId="77777777" w:rsidTr="001E16C0">
        <w:trPr>
          <w:trHeight w:val="417"/>
          <w:jc w:val="center"/>
        </w:trPr>
        <w:tc>
          <w:tcPr>
            <w:tcW w:w="745" w:type="dxa"/>
            <w:tcBorders>
              <w:top w:val="nil"/>
              <w:left w:val="single" w:sz="4" w:space="0" w:color="auto"/>
              <w:bottom w:val="single" w:sz="4" w:space="0" w:color="auto"/>
              <w:right w:val="single" w:sz="4" w:space="0" w:color="auto"/>
            </w:tcBorders>
            <w:vAlign w:val="center"/>
          </w:tcPr>
          <w:p w14:paraId="7C70621F" w14:textId="77777777" w:rsidR="008A36C1" w:rsidRPr="00034B5A" w:rsidRDefault="00000000">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2</w:t>
            </w:r>
          </w:p>
        </w:tc>
        <w:tc>
          <w:tcPr>
            <w:tcW w:w="2756" w:type="dxa"/>
            <w:gridSpan w:val="2"/>
            <w:tcBorders>
              <w:top w:val="single" w:sz="4" w:space="0" w:color="auto"/>
              <w:left w:val="single" w:sz="4" w:space="0" w:color="auto"/>
              <w:right w:val="single" w:sz="4" w:space="0" w:color="auto"/>
            </w:tcBorders>
            <w:vAlign w:val="center"/>
          </w:tcPr>
          <w:p w14:paraId="5B403718" w14:textId="786CAC0E" w:rsidR="008A36C1" w:rsidRPr="00034B5A" w:rsidRDefault="00DF6B67">
            <w:pPr>
              <w:widowControl/>
              <w:ind w:firstLineChars="0" w:firstLine="0"/>
              <w:jc w:val="center"/>
              <w:textAlignment w:val="center"/>
              <w:rPr>
                <w:rFonts w:ascii="等线" w:eastAsia="等线" w:hAnsi="等线" w:cs="宋体"/>
                <w:color w:val="000000"/>
                <w:kern w:val="0"/>
                <w:sz w:val="22"/>
              </w:rPr>
            </w:pPr>
            <w:r w:rsidRPr="006A14C9">
              <w:rPr>
                <w:rFonts w:ascii="等线" w:eastAsia="等线" w:hAnsi="等线" w:cs="宋体" w:hint="eastAsia"/>
                <w:color w:val="000000"/>
                <w:kern w:val="0"/>
                <w:sz w:val="22"/>
              </w:rPr>
              <w:t>橡胶手套</w:t>
            </w:r>
          </w:p>
        </w:tc>
        <w:tc>
          <w:tcPr>
            <w:tcW w:w="4666" w:type="dxa"/>
            <w:tcBorders>
              <w:top w:val="nil"/>
              <w:left w:val="single" w:sz="4" w:space="0" w:color="auto"/>
              <w:bottom w:val="single" w:sz="4" w:space="0" w:color="auto"/>
              <w:right w:val="single" w:sz="4" w:space="0" w:color="auto"/>
            </w:tcBorders>
            <w:vAlign w:val="center"/>
          </w:tcPr>
          <w:p w14:paraId="498E804A" w14:textId="5DA89AAB" w:rsidR="008A36C1" w:rsidRPr="00034B5A" w:rsidRDefault="00DF6B67">
            <w:pPr>
              <w:widowControl/>
              <w:ind w:firstLineChars="0" w:firstLine="0"/>
              <w:textAlignment w:val="center"/>
              <w:rPr>
                <w:rFonts w:ascii="等线" w:eastAsia="等线" w:hAnsi="等线" w:cs="宋体"/>
                <w:color w:val="000000"/>
                <w:kern w:val="0"/>
                <w:sz w:val="22"/>
              </w:rPr>
            </w:pPr>
            <w:r>
              <w:rPr>
                <w:rFonts w:ascii="等线" w:eastAsia="等线" w:hAnsi="等线" w:cs="宋体" w:hint="eastAsia"/>
                <w:color w:val="000000"/>
                <w:kern w:val="0"/>
                <w:sz w:val="22"/>
              </w:rPr>
              <w:t>材料：丁腈，</w:t>
            </w:r>
            <w:r w:rsidRPr="00452D5D">
              <w:rPr>
                <w:rFonts w:ascii="等线" w:eastAsia="等线" w:hAnsi="等线" w:cs="宋体" w:hint="eastAsia"/>
                <w:color w:val="000000"/>
                <w:kern w:val="0"/>
                <w:sz w:val="22"/>
              </w:rPr>
              <w:t>克重20克每副</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无粉 麻面</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实验室级加</w:t>
            </w:r>
            <w:r>
              <w:rPr>
                <w:rFonts w:ascii="等线" w:eastAsia="等线" w:hAnsi="等线" w:cs="宋体" w:hint="eastAsia"/>
                <w:color w:val="000000"/>
                <w:kern w:val="0"/>
                <w:sz w:val="22"/>
              </w:rPr>
              <w:t>厚</w:t>
            </w:r>
            <w:r w:rsidRPr="00452D5D">
              <w:rPr>
                <w:rFonts w:ascii="等线" w:eastAsia="等线" w:hAnsi="等线" w:cs="宋体" w:hint="eastAsia"/>
                <w:color w:val="000000"/>
                <w:kern w:val="0"/>
                <w:sz w:val="22"/>
              </w:rPr>
              <w:t>耐穿刺</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防油污 拉伸力强</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大号</w:t>
            </w:r>
          </w:p>
        </w:tc>
        <w:tc>
          <w:tcPr>
            <w:tcW w:w="766" w:type="dxa"/>
            <w:tcBorders>
              <w:top w:val="nil"/>
              <w:left w:val="single" w:sz="4" w:space="0" w:color="auto"/>
              <w:bottom w:val="single" w:sz="4" w:space="0" w:color="auto"/>
              <w:right w:val="single" w:sz="4" w:space="0" w:color="auto"/>
            </w:tcBorders>
            <w:vAlign w:val="center"/>
          </w:tcPr>
          <w:p w14:paraId="7ADC7849" w14:textId="085E9066" w:rsidR="008A36C1" w:rsidRPr="00034B5A" w:rsidRDefault="00DF6B67">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副</w:t>
            </w:r>
          </w:p>
        </w:tc>
        <w:tc>
          <w:tcPr>
            <w:tcW w:w="1275" w:type="dxa"/>
            <w:tcBorders>
              <w:top w:val="nil"/>
              <w:left w:val="single" w:sz="4" w:space="0" w:color="auto"/>
              <w:bottom w:val="single" w:sz="4" w:space="0" w:color="auto"/>
              <w:right w:val="single" w:sz="4" w:space="0" w:color="auto"/>
            </w:tcBorders>
            <w:vAlign w:val="center"/>
          </w:tcPr>
          <w:p w14:paraId="76FF8DD0" w14:textId="3084D921" w:rsidR="008A36C1" w:rsidRPr="00034B5A" w:rsidRDefault="00257635">
            <w:pPr>
              <w:widowControl/>
              <w:ind w:firstLineChars="0" w:firstLine="0"/>
              <w:jc w:val="center"/>
              <w:textAlignment w:val="center"/>
              <w:rPr>
                <w:rFonts w:ascii="等线" w:eastAsia="等线" w:hAnsi="等线" w:cs="宋体"/>
                <w:color w:val="000000"/>
                <w:kern w:val="0"/>
                <w:sz w:val="22"/>
              </w:rPr>
            </w:pPr>
            <w:r>
              <w:rPr>
                <w:rFonts w:ascii="等线" w:eastAsia="等线" w:hAnsi="等线" w:cs="宋体"/>
                <w:color w:val="000000"/>
                <w:kern w:val="0"/>
                <w:sz w:val="22"/>
              </w:rPr>
              <w:t>45</w:t>
            </w:r>
            <w:r w:rsidR="00DF6B67" w:rsidRPr="00034B5A">
              <w:rPr>
                <w:rFonts w:ascii="等线" w:eastAsia="等线" w:hAnsi="等线" w:cs="宋体" w:hint="eastAsia"/>
                <w:color w:val="000000"/>
                <w:kern w:val="0"/>
                <w:sz w:val="22"/>
              </w:rPr>
              <w:t>000</w:t>
            </w:r>
          </w:p>
        </w:tc>
        <w:tc>
          <w:tcPr>
            <w:tcW w:w="1260" w:type="dxa"/>
            <w:tcBorders>
              <w:top w:val="nil"/>
              <w:left w:val="single" w:sz="4" w:space="0" w:color="auto"/>
              <w:bottom w:val="single" w:sz="4" w:space="0" w:color="auto"/>
              <w:right w:val="single" w:sz="4" w:space="0" w:color="auto"/>
            </w:tcBorders>
            <w:vAlign w:val="center"/>
          </w:tcPr>
          <w:p w14:paraId="44F06A29" w14:textId="77777777" w:rsidR="008A36C1" w:rsidRPr="00034B5A" w:rsidRDefault="008A36C1">
            <w:pPr>
              <w:widowControl/>
              <w:ind w:firstLine="440"/>
              <w:jc w:val="center"/>
              <w:rPr>
                <w:rFonts w:ascii="等线" w:eastAsia="等线" w:hAnsi="等线" w:cs="宋体"/>
                <w:color w:val="000000"/>
                <w:kern w:val="0"/>
                <w:sz w:val="22"/>
              </w:rPr>
            </w:pPr>
          </w:p>
        </w:tc>
        <w:tc>
          <w:tcPr>
            <w:tcW w:w="1365" w:type="dxa"/>
            <w:tcBorders>
              <w:top w:val="nil"/>
              <w:left w:val="single" w:sz="4" w:space="0" w:color="auto"/>
              <w:bottom w:val="single" w:sz="4" w:space="0" w:color="auto"/>
              <w:right w:val="single" w:sz="4" w:space="0" w:color="auto"/>
            </w:tcBorders>
            <w:vAlign w:val="center"/>
          </w:tcPr>
          <w:p w14:paraId="56257BA3" w14:textId="77777777" w:rsidR="008A36C1" w:rsidRPr="00034B5A" w:rsidRDefault="008A36C1">
            <w:pPr>
              <w:widowControl/>
              <w:ind w:firstLine="440"/>
              <w:jc w:val="center"/>
              <w:rPr>
                <w:rFonts w:ascii="等线" w:eastAsia="等线" w:hAnsi="等线" w:cs="宋体"/>
                <w:color w:val="000000"/>
                <w:kern w:val="0"/>
                <w:sz w:val="22"/>
              </w:rPr>
            </w:pPr>
          </w:p>
        </w:tc>
        <w:tc>
          <w:tcPr>
            <w:tcW w:w="1424" w:type="dxa"/>
            <w:tcBorders>
              <w:top w:val="nil"/>
              <w:left w:val="single" w:sz="4" w:space="0" w:color="auto"/>
              <w:bottom w:val="single" w:sz="4" w:space="0" w:color="auto"/>
              <w:right w:val="single" w:sz="4" w:space="0" w:color="auto"/>
            </w:tcBorders>
            <w:vAlign w:val="center"/>
          </w:tcPr>
          <w:p w14:paraId="770506C3" w14:textId="77777777" w:rsidR="008A36C1" w:rsidRPr="00034B5A" w:rsidRDefault="008A36C1">
            <w:pPr>
              <w:widowControl/>
              <w:ind w:firstLine="440"/>
              <w:jc w:val="center"/>
              <w:rPr>
                <w:rFonts w:ascii="等线" w:eastAsia="等线" w:hAnsi="等线" w:cs="宋体"/>
                <w:color w:val="000000"/>
                <w:kern w:val="0"/>
                <w:sz w:val="2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16E14BEC" w14:textId="77777777" w:rsidR="008A36C1" w:rsidRPr="00034B5A" w:rsidRDefault="008A36C1">
            <w:pPr>
              <w:widowControl/>
              <w:ind w:firstLine="440"/>
              <w:jc w:val="center"/>
              <w:rPr>
                <w:rFonts w:ascii="等线" w:eastAsia="等线" w:hAnsi="等线" w:cs="宋体"/>
                <w:color w:val="000000"/>
                <w:kern w:val="0"/>
                <w:sz w:val="22"/>
              </w:rPr>
            </w:pPr>
          </w:p>
        </w:tc>
      </w:tr>
      <w:tr w:rsidR="008A36C1" w14:paraId="4FCDC37B" w14:textId="77777777" w:rsidTr="001E16C0">
        <w:trPr>
          <w:trHeight w:val="417"/>
          <w:jc w:val="center"/>
        </w:trPr>
        <w:tc>
          <w:tcPr>
            <w:tcW w:w="745" w:type="dxa"/>
            <w:tcBorders>
              <w:top w:val="nil"/>
              <w:left w:val="single" w:sz="4" w:space="0" w:color="auto"/>
              <w:bottom w:val="single" w:sz="4" w:space="0" w:color="auto"/>
              <w:right w:val="single" w:sz="4" w:space="0" w:color="auto"/>
            </w:tcBorders>
            <w:vAlign w:val="center"/>
          </w:tcPr>
          <w:p w14:paraId="5E87B6F6" w14:textId="77777777" w:rsidR="008A36C1" w:rsidRPr="00034B5A" w:rsidRDefault="00000000">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3</w:t>
            </w:r>
          </w:p>
        </w:tc>
        <w:tc>
          <w:tcPr>
            <w:tcW w:w="2756" w:type="dxa"/>
            <w:gridSpan w:val="2"/>
            <w:tcBorders>
              <w:top w:val="single" w:sz="4" w:space="0" w:color="auto"/>
              <w:left w:val="single" w:sz="4" w:space="0" w:color="auto"/>
              <w:right w:val="single" w:sz="4" w:space="0" w:color="auto"/>
            </w:tcBorders>
            <w:vAlign w:val="center"/>
          </w:tcPr>
          <w:p w14:paraId="1782D74F" w14:textId="41EA7F4F" w:rsidR="008A36C1" w:rsidRPr="00034B5A" w:rsidRDefault="00DF6B67">
            <w:pPr>
              <w:widowControl/>
              <w:ind w:firstLineChars="0" w:firstLine="0"/>
              <w:jc w:val="center"/>
              <w:textAlignment w:val="center"/>
              <w:rPr>
                <w:rFonts w:ascii="等线" w:eastAsia="等线" w:hAnsi="等线" w:cs="宋体"/>
                <w:color w:val="000000"/>
                <w:kern w:val="0"/>
                <w:sz w:val="22"/>
              </w:rPr>
            </w:pPr>
            <w:r w:rsidRPr="006A14C9">
              <w:rPr>
                <w:rFonts w:ascii="等线" w:eastAsia="等线" w:hAnsi="等线" w:cs="宋体" w:hint="eastAsia"/>
                <w:color w:val="000000"/>
                <w:kern w:val="0"/>
                <w:sz w:val="22"/>
              </w:rPr>
              <w:t>线手套</w:t>
            </w:r>
          </w:p>
        </w:tc>
        <w:tc>
          <w:tcPr>
            <w:tcW w:w="4666" w:type="dxa"/>
            <w:tcBorders>
              <w:top w:val="nil"/>
              <w:left w:val="single" w:sz="4" w:space="0" w:color="auto"/>
              <w:bottom w:val="single" w:sz="4" w:space="0" w:color="auto"/>
              <w:right w:val="single" w:sz="4" w:space="0" w:color="auto"/>
            </w:tcBorders>
            <w:vAlign w:val="center"/>
          </w:tcPr>
          <w:p w14:paraId="118AA04F" w14:textId="464B1FAF" w:rsidR="008A36C1" w:rsidRPr="00034B5A" w:rsidRDefault="00DF6B67">
            <w:pPr>
              <w:widowControl/>
              <w:ind w:firstLineChars="0" w:firstLine="0"/>
              <w:textAlignment w:val="center"/>
              <w:rPr>
                <w:rFonts w:ascii="等线" w:eastAsia="等线" w:hAnsi="等线" w:cs="宋体"/>
                <w:color w:val="000000"/>
                <w:kern w:val="0"/>
                <w:sz w:val="22"/>
              </w:rPr>
            </w:pPr>
            <w:r w:rsidRPr="00452D5D">
              <w:rPr>
                <w:rFonts w:ascii="等线" w:eastAsia="等线" w:hAnsi="等线" w:cs="宋体" w:hint="eastAsia"/>
                <w:color w:val="000000"/>
                <w:kern w:val="0"/>
                <w:sz w:val="22"/>
              </w:rPr>
              <w:t>加厚棉纱</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100克重一副</w:t>
            </w:r>
            <w:r>
              <w:rPr>
                <w:rFonts w:ascii="等线" w:eastAsia="等线" w:hAnsi="等线" w:cs="宋体" w:hint="eastAsia"/>
                <w:color w:val="000000"/>
                <w:kern w:val="0"/>
                <w:sz w:val="22"/>
              </w:rPr>
              <w:t>，</w:t>
            </w:r>
            <w:r w:rsidRPr="00452D5D">
              <w:rPr>
                <w:rFonts w:ascii="等线" w:eastAsia="等线" w:hAnsi="等线" w:cs="宋体" w:hint="eastAsia"/>
                <w:color w:val="000000"/>
                <w:kern w:val="0"/>
                <w:sz w:val="22"/>
              </w:rPr>
              <w:t>加密织法</w:t>
            </w:r>
            <w:r>
              <w:rPr>
                <w:rFonts w:ascii="等线" w:eastAsia="等线" w:hAnsi="等线" w:cs="宋体" w:hint="eastAsia"/>
                <w:color w:val="000000"/>
                <w:kern w:val="0"/>
                <w:sz w:val="22"/>
              </w:rPr>
              <w:t>，每副手套带编号</w:t>
            </w:r>
          </w:p>
        </w:tc>
        <w:tc>
          <w:tcPr>
            <w:tcW w:w="766" w:type="dxa"/>
            <w:tcBorders>
              <w:top w:val="nil"/>
              <w:left w:val="single" w:sz="4" w:space="0" w:color="auto"/>
              <w:bottom w:val="single" w:sz="4" w:space="0" w:color="auto"/>
              <w:right w:val="single" w:sz="4" w:space="0" w:color="auto"/>
            </w:tcBorders>
            <w:vAlign w:val="center"/>
          </w:tcPr>
          <w:p w14:paraId="0E34A96E" w14:textId="7108CF22" w:rsidR="008A36C1" w:rsidRPr="00034B5A" w:rsidRDefault="00DF6B67">
            <w:pPr>
              <w:widowControl/>
              <w:ind w:firstLineChars="0" w:firstLine="0"/>
              <w:jc w:val="center"/>
              <w:textAlignment w:val="center"/>
              <w:rPr>
                <w:rFonts w:ascii="等线" w:eastAsia="等线" w:hAnsi="等线" w:cs="宋体"/>
                <w:color w:val="000000"/>
                <w:kern w:val="0"/>
                <w:sz w:val="22"/>
              </w:rPr>
            </w:pPr>
            <w:r w:rsidRPr="00034B5A">
              <w:rPr>
                <w:rFonts w:ascii="等线" w:eastAsia="等线" w:hAnsi="等线" w:cs="宋体" w:hint="eastAsia"/>
                <w:color w:val="000000"/>
                <w:kern w:val="0"/>
                <w:sz w:val="22"/>
              </w:rPr>
              <w:t>副</w:t>
            </w:r>
          </w:p>
        </w:tc>
        <w:tc>
          <w:tcPr>
            <w:tcW w:w="1275" w:type="dxa"/>
            <w:tcBorders>
              <w:top w:val="nil"/>
              <w:left w:val="single" w:sz="4" w:space="0" w:color="auto"/>
              <w:bottom w:val="single" w:sz="4" w:space="0" w:color="auto"/>
              <w:right w:val="single" w:sz="4" w:space="0" w:color="auto"/>
            </w:tcBorders>
            <w:vAlign w:val="center"/>
          </w:tcPr>
          <w:p w14:paraId="15549351" w14:textId="2388CD65" w:rsidR="008A36C1" w:rsidRPr="00034B5A" w:rsidRDefault="00257635">
            <w:pPr>
              <w:widowControl/>
              <w:ind w:firstLineChars="0" w:firstLine="0"/>
              <w:jc w:val="center"/>
              <w:textAlignment w:val="center"/>
              <w:rPr>
                <w:rFonts w:ascii="等线" w:eastAsia="等线" w:hAnsi="等线" w:cs="宋体"/>
                <w:color w:val="000000"/>
                <w:kern w:val="0"/>
                <w:sz w:val="22"/>
              </w:rPr>
            </w:pPr>
            <w:r>
              <w:rPr>
                <w:rFonts w:ascii="等线" w:eastAsia="等线" w:hAnsi="等线" w:cs="宋体"/>
                <w:color w:val="000000"/>
                <w:kern w:val="0"/>
                <w:sz w:val="22"/>
              </w:rPr>
              <w:t>9</w:t>
            </w:r>
            <w:r w:rsidR="00DF6B67" w:rsidRPr="00034B5A">
              <w:rPr>
                <w:rFonts w:ascii="等线" w:eastAsia="等线" w:hAnsi="等线" w:cs="宋体"/>
                <w:color w:val="000000"/>
                <w:kern w:val="0"/>
                <w:sz w:val="22"/>
              </w:rPr>
              <w:t>0</w:t>
            </w:r>
            <w:r w:rsidR="00DF6B67" w:rsidRPr="00034B5A">
              <w:rPr>
                <w:rFonts w:ascii="等线" w:eastAsia="等线" w:hAnsi="等线" w:cs="宋体" w:hint="eastAsia"/>
                <w:color w:val="000000"/>
                <w:kern w:val="0"/>
                <w:sz w:val="22"/>
              </w:rPr>
              <w:t>000</w:t>
            </w:r>
          </w:p>
        </w:tc>
        <w:tc>
          <w:tcPr>
            <w:tcW w:w="1260" w:type="dxa"/>
            <w:tcBorders>
              <w:top w:val="nil"/>
              <w:left w:val="single" w:sz="4" w:space="0" w:color="auto"/>
              <w:bottom w:val="single" w:sz="4" w:space="0" w:color="auto"/>
              <w:right w:val="single" w:sz="4" w:space="0" w:color="auto"/>
            </w:tcBorders>
            <w:vAlign w:val="center"/>
          </w:tcPr>
          <w:p w14:paraId="68A4404C" w14:textId="77777777" w:rsidR="008A36C1" w:rsidRPr="00034B5A" w:rsidRDefault="008A36C1">
            <w:pPr>
              <w:widowControl/>
              <w:ind w:firstLine="440"/>
              <w:jc w:val="center"/>
              <w:rPr>
                <w:rFonts w:ascii="等线" w:eastAsia="等线" w:hAnsi="等线" w:cs="宋体"/>
                <w:color w:val="000000"/>
                <w:kern w:val="0"/>
                <w:sz w:val="22"/>
              </w:rPr>
            </w:pPr>
          </w:p>
        </w:tc>
        <w:tc>
          <w:tcPr>
            <w:tcW w:w="1365" w:type="dxa"/>
            <w:tcBorders>
              <w:top w:val="nil"/>
              <w:left w:val="single" w:sz="4" w:space="0" w:color="auto"/>
              <w:bottom w:val="single" w:sz="4" w:space="0" w:color="auto"/>
              <w:right w:val="single" w:sz="4" w:space="0" w:color="auto"/>
            </w:tcBorders>
            <w:vAlign w:val="center"/>
          </w:tcPr>
          <w:p w14:paraId="00439475" w14:textId="77777777" w:rsidR="008A36C1" w:rsidRPr="00034B5A" w:rsidRDefault="008A36C1">
            <w:pPr>
              <w:widowControl/>
              <w:ind w:firstLine="440"/>
              <w:jc w:val="center"/>
              <w:rPr>
                <w:rFonts w:ascii="等线" w:eastAsia="等线" w:hAnsi="等线" w:cs="宋体"/>
                <w:color w:val="000000"/>
                <w:kern w:val="0"/>
                <w:sz w:val="22"/>
              </w:rPr>
            </w:pPr>
          </w:p>
        </w:tc>
        <w:tc>
          <w:tcPr>
            <w:tcW w:w="1424" w:type="dxa"/>
            <w:tcBorders>
              <w:top w:val="nil"/>
              <w:left w:val="single" w:sz="4" w:space="0" w:color="auto"/>
              <w:bottom w:val="single" w:sz="4" w:space="0" w:color="auto"/>
              <w:right w:val="single" w:sz="4" w:space="0" w:color="auto"/>
            </w:tcBorders>
            <w:vAlign w:val="center"/>
          </w:tcPr>
          <w:p w14:paraId="3BA2EEBF" w14:textId="77777777" w:rsidR="008A36C1" w:rsidRPr="00034B5A" w:rsidRDefault="008A36C1">
            <w:pPr>
              <w:widowControl/>
              <w:ind w:firstLine="440"/>
              <w:jc w:val="center"/>
              <w:rPr>
                <w:rFonts w:ascii="等线" w:eastAsia="等线" w:hAnsi="等线" w:cs="宋体"/>
                <w:color w:val="000000"/>
                <w:kern w:val="0"/>
                <w:sz w:val="2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74ADEF99" w14:textId="77777777" w:rsidR="008A36C1" w:rsidRPr="00034B5A" w:rsidRDefault="008A36C1">
            <w:pPr>
              <w:widowControl/>
              <w:ind w:firstLine="440"/>
              <w:jc w:val="center"/>
              <w:rPr>
                <w:rFonts w:ascii="等线" w:eastAsia="等线" w:hAnsi="等线" w:cs="宋体"/>
                <w:color w:val="000000"/>
                <w:kern w:val="0"/>
                <w:sz w:val="22"/>
              </w:rPr>
            </w:pPr>
          </w:p>
        </w:tc>
      </w:tr>
      <w:tr w:rsidR="008A36C1" w14:paraId="6273DA19" w14:textId="77777777">
        <w:trPr>
          <w:gridAfter w:val="1"/>
          <w:wAfter w:w="13" w:type="dxa"/>
          <w:trHeight w:val="569"/>
          <w:jc w:val="center"/>
        </w:trPr>
        <w:tc>
          <w:tcPr>
            <w:tcW w:w="2364" w:type="dxa"/>
            <w:gridSpan w:val="2"/>
            <w:vMerge w:val="restart"/>
            <w:tcBorders>
              <w:top w:val="single" w:sz="4" w:space="0" w:color="auto"/>
              <w:left w:val="single" w:sz="4" w:space="0" w:color="auto"/>
              <w:bottom w:val="single" w:sz="4" w:space="0" w:color="auto"/>
              <w:right w:val="single" w:sz="4" w:space="0" w:color="auto"/>
            </w:tcBorders>
            <w:vAlign w:val="center"/>
          </w:tcPr>
          <w:p w14:paraId="459A2F9C" w14:textId="77777777" w:rsidR="008A36C1" w:rsidRPr="00034B5A" w:rsidRDefault="00000000">
            <w:pPr>
              <w:widowControl/>
              <w:ind w:firstLineChars="0" w:firstLine="0"/>
              <w:jc w:val="center"/>
              <w:rPr>
                <w:rFonts w:ascii="等线" w:eastAsia="等线" w:hAnsi="等线" w:cs="宋体"/>
                <w:color w:val="000000"/>
                <w:kern w:val="0"/>
                <w:sz w:val="22"/>
              </w:rPr>
            </w:pPr>
            <w:r w:rsidRPr="00034B5A">
              <w:rPr>
                <w:rFonts w:ascii="等线" w:eastAsia="等线" w:hAnsi="等线" w:cs="宋体" w:hint="eastAsia"/>
                <w:color w:val="000000"/>
                <w:kern w:val="0"/>
                <w:sz w:val="22"/>
              </w:rPr>
              <w:t>总价</w:t>
            </w:r>
          </w:p>
        </w:tc>
        <w:tc>
          <w:tcPr>
            <w:tcW w:w="13070" w:type="dxa"/>
            <w:gridSpan w:val="8"/>
            <w:tcBorders>
              <w:top w:val="single" w:sz="4" w:space="0" w:color="auto"/>
              <w:left w:val="nil"/>
              <w:bottom w:val="single" w:sz="4" w:space="0" w:color="auto"/>
              <w:right w:val="single" w:sz="4" w:space="0" w:color="auto"/>
            </w:tcBorders>
            <w:vAlign w:val="center"/>
          </w:tcPr>
          <w:p w14:paraId="4721457E" w14:textId="77777777" w:rsidR="008A36C1" w:rsidRPr="00034B5A" w:rsidRDefault="00000000">
            <w:pPr>
              <w:widowControl/>
              <w:ind w:firstLineChars="0" w:firstLine="0"/>
              <w:rPr>
                <w:rFonts w:ascii="等线" w:eastAsia="等线" w:hAnsi="等线" w:cs="宋体"/>
                <w:color w:val="000000"/>
                <w:kern w:val="0"/>
                <w:sz w:val="22"/>
              </w:rPr>
            </w:pPr>
            <w:r w:rsidRPr="00034B5A">
              <w:rPr>
                <w:rFonts w:ascii="等线" w:eastAsia="等线" w:hAnsi="等线" w:cs="宋体" w:hint="eastAsia"/>
                <w:color w:val="000000"/>
                <w:kern w:val="0"/>
                <w:sz w:val="22"/>
              </w:rPr>
              <w:t>不含税部分总报价：人民币元（大写：            人民币）。</w:t>
            </w:r>
          </w:p>
        </w:tc>
      </w:tr>
      <w:tr w:rsidR="008A36C1" w14:paraId="0D5A472B" w14:textId="77777777">
        <w:trPr>
          <w:gridAfter w:val="1"/>
          <w:wAfter w:w="13" w:type="dxa"/>
          <w:trHeight w:val="569"/>
          <w:jc w:val="center"/>
        </w:trPr>
        <w:tc>
          <w:tcPr>
            <w:tcW w:w="2364" w:type="dxa"/>
            <w:gridSpan w:val="2"/>
            <w:vMerge/>
            <w:tcBorders>
              <w:top w:val="single" w:sz="4" w:space="0" w:color="auto"/>
              <w:left w:val="single" w:sz="4" w:space="0" w:color="auto"/>
              <w:bottom w:val="single" w:sz="4" w:space="0" w:color="auto"/>
              <w:right w:val="single" w:sz="4" w:space="0" w:color="auto"/>
            </w:tcBorders>
            <w:vAlign w:val="center"/>
          </w:tcPr>
          <w:p w14:paraId="1182DD6E" w14:textId="77777777" w:rsidR="008A36C1" w:rsidRPr="00034B5A" w:rsidRDefault="008A36C1">
            <w:pPr>
              <w:widowControl/>
              <w:ind w:firstLine="440"/>
              <w:rPr>
                <w:rFonts w:ascii="等线" w:eastAsia="等线" w:hAnsi="等线" w:cs="宋体"/>
                <w:color w:val="000000"/>
                <w:kern w:val="0"/>
                <w:sz w:val="22"/>
              </w:rPr>
            </w:pPr>
          </w:p>
        </w:tc>
        <w:tc>
          <w:tcPr>
            <w:tcW w:w="13070" w:type="dxa"/>
            <w:gridSpan w:val="8"/>
            <w:tcBorders>
              <w:top w:val="single" w:sz="4" w:space="0" w:color="auto"/>
              <w:left w:val="nil"/>
              <w:bottom w:val="single" w:sz="4" w:space="0" w:color="auto"/>
              <w:right w:val="single" w:sz="4" w:space="0" w:color="auto"/>
            </w:tcBorders>
            <w:vAlign w:val="center"/>
          </w:tcPr>
          <w:p w14:paraId="64759176" w14:textId="77777777" w:rsidR="008A36C1" w:rsidRPr="00034B5A" w:rsidRDefault="00000000">
            <w:pPr>
              <w:widowControl/>
              <w:ind w:firstLineChars="0" w:firstLine="0"/>
              <w:rPr>
                <w:rFonts w:ascii="等线" w:eastAsia="等线" w:hAnsi="等线" w:cs="宋体"/>
                <w:color w:val="000000"/>
                <w:kern w:val="0"/>
                <w:sz w:val="22"/>
              </w:rPr>
            </w:pPr>
            <w:r w:rsidRPr="00034B5A">
              <w:rPr>
                <w:rFonts w:ascii="等线" w:eastAsia="等线" w:hAnsi="等线" w:cs="宋体" w:hint="eastAsia"/>
                <w:color w:val="000000"/>
                <w:kern w:val="0"/>
                <w:sz w:val="22"/>
              </w:rPr>
              <w:t>税额：人民币元（大写：                 人民币）。</w:t>
            </w:r>
          </w:p>
        </w:tc>
      </w:tr>
      <w:tr w:rsidR="008A36C1" w14:paraId="5389AF61" w14:textId="77777777">
        <w:trPr>
          <w:gridAfter w:val="1"/>
          <w:wAfter w:w="13" w:type="dxa"/>
          <w:trHeight w:val="524"/>
          <w:jc w:val="center"/>
        </w:trPr>
        <w:tc>
          <w:tcPr>
            <w:tcW w:w="2364" w:type="dxa"/>
            <w:gridSpan w:val="2"/>
            <w:vMerge/>
            <w:tcBorders>
              <w:top w:val="single" w:sz="4" w:space="0" w:color="auto"/>
              <w:left w:val="single" w:sz="4" w:space="0" w:color="auto"/>
              <w:bottom w:val="single" w:sz="4" w:space="0" w:color="auto"/>
              <w:right w:val="single" w:sz="4" w:space="0" w:color="auto"/>
            </w:tcBorders>
            <w:vAlign w:val="center"/>
          </w:tcPr>
          <w:p w14:paraId="5B68F44B" w14:textId="77777777" w:rsidR="008A36C1" w:rsidRPr="00034B5A" w:rsidRDefault="008A36C1">
            <w:pPr>
              <w:widowControl/>
              <w:ind w:firstLine="440"/>
              <w:rPr>
                <w:rFonts w:ascii="等线" w:eastAsia="等线" w:hAnsi="等线" w:cs="宋体"/>
                <w:color w:val="000000"/>
                <w:kern w:val="0"/>
                <w:sz w:val="22"/>
              </w:rPr>
            </w:pPr>
          </w:p>
        </w:tc>
        <w:tc>
          <w:tcPr>
            <w:tcW w:w="13070" w:type="dxa"/>
            <w:gridSpan w:val="8"/>
            <w:tcBorders>
              <w:top w:val="single" w:sz="4" w:space="0" w:color="auto"/>
              <w:left w:val="nil"/>
              <w:bottom w:val="single" w:sz="4" w:space="0" w:color="auto"/>
              <w:right w:val="single" w:sz="4" w:space="0" w:color="auto"/>
            </w:tcBorders>
            <w:vAlign w:val="center"/>
          </w:tcPr>
          <w:p w14:paraId="6470B982" w14:textId="77777777" w:rsidR="008A36C1" w:rsidRPr="00034B5A" w:rsidRDefault="00000000">
            <w:pPr>
              <w:widowControl/>
              <w:ind w:firstLineChars="0" w:firstLine="0"/>
              <w:rPr>
                <w:rFonts w:ascii="等线" w:eastAsia="等线" w:hAnsi="等线" w:cs="宋体"/>
                <w:color w:val="000000"/>
                <w:kern w:val="0"/>
                <w:sz w:val="22"/>
              </w:rPr>
            </w:pPr>
            <w:r w:rsidRPr="00034B5A">
              <w:rPr>
                <w:rFonts w:ascii="等线" w:eastAsia="等线" w:hAnsi="等线" w:cs="宋体" w:hint="eastAsia"/>
                <w:color w:val="000000"/>
                <w:kern w:val="0"/>
                <w:sz w:val="22"/>
              </w:rPr>
              <w:t>含税总报价：人民币元（大写：           人民币）。</w:t>
            </w:r>
          </w:p>
        </w:tc>
      </w:tr>
      <w:tr w:rsidR="008A36C1" w14:paraId="5A1B6D44" w14:textId="77777777">
        <w:trPr>
          <w:trHeight w:val="3916"/>
          <w:jc w:val="center"/>
        </w:trPr>
        <w:tc>
          <w:tcPr>
            <w:tcW w:w="2364" w:type="dxa"/>
            <w:gridSpan w:val="2"/>
            <w:tcBorders>
              <w:top w:val="single" w:sz="4" w:space="0" w:color="auto"/>
              <w:left w:val="single" w:sz="4" w:space="0" w:color="auto"/>
              <w:bottom w:val="single" w:sz="4" w:space="0" w:color="auto"/>
              <w:right w:val="single" w:sz="4" w:space="0" w:color="auto"/>
            </w:tcBorders>
            <w:vAlign w:val="center"/>
          </w:tcPr>
          <w:p w14:paraId="6419FF71" w14:textId="77777777" w:rsidR="008A36C1" w:rsidRPr="008804DF" w:rsidRDefault="00000000" w:rsidP="008804DF">
            <w:pPr>
              <w:widowControl/>
              <w:ind w:firstLine="440"/>
              <w:jc w:val="center"/>
              <w:rPr>
                <w:rFonts w:ascii="等线" w:eastAsia="等线" w:hAnsi="等线" w:cs="宋体"/>
                <w:b/>
                <w:bCs/>
                <w:color w:val="000000"/>
                <w:kern w:val="0"/>
                <w:sz w:val="22"/>
              </w:rPr>
            </w:pPr>
            <w:r w:rsidRPr="008804DF">
              <w:rPr>
                <w:rFonts w:ascii="等线" w:eastAsia="等线" w:hAnsi="等线" w:cs="宋体" w:hint="eastAsia"/>
                <w:b/>
                <w:bCs/>
                <w:color w:val="000000"/>
                <w:kern w:val="0"/>
                <w:sz w:val="22"/>
              </w:rPr>
              <w:lastRenderedPageBreak/>
              <w:t>报价要求</w:t>
            </w:r>
          </w:p>
        </w:tc>
        <w:tc>
          <w:tcPr>
            <w:tcW w:w="13083" w:type="dxa"/>
            <w:gridSpan w:val="9"/>
            <w:tcBorders>
              <w:top w:val="single" w:sz="4" w:space="0" w:color="auto"/>
              <w:left w:val="nil"/>
              <w:bottom w:val="single" w:sz="4" w:space="0" w:color="auto"/>
              <w:right w:val="single" w:sz="4" w:space="0" w:color="auto"/>
            </w:tcBorders>
            <w:vAlign w:val="center"/>
          </w:tcPr>
          <w:p w14:paraId="54697EC5" w14:textId="77777777" w:rsidR="008A36C1" w:rsidRPr="008804DF" w:rsidRDefault="00000000" w:rsidP="008804DF">
            <w:pPr>
              <w:autoSpaceDE w:val="0"/>
              <w:autoSpaceDN w:val="0"/>
              <w:adjustRightInd w:val="0"/>
              <w:spacing w:line="360" w:lineRule="auto"/>
              <w:ind w:firstLine="440"/>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（1）分项报价明细表须包含询价文件采购需求中所有内容；</w:t>
            </w:r>
          </w:p>
          <w:p w14:paraId="6E313AE8" w14:textId="77777777" w:rsidR="008A36C1" w:rsidRPr="008804DF" w:rsidRDefault="00000000" w:rsidP="008804DF">
            <w:pPr>
              <w:autoSpaceDE w:val="0"/>
              <w:autoSpaceDN w:val="0"/>
              <w:adjustRightInd w:val="0"/>
              <w:spacing w:line="360" w:lineRule="auto"/>
              <w:ind w:firstLine="440"/>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（2）所报单价不得超过询价文件中的单价控制价；</w:t>
            </w:r>
          </w:p>
          <w:p w14:paraId="71ADD355" w14:textId="211F6D7F" w:rsidR="008A36C1" w:rsidRPr="008804DF" w:rsidRDefault="00000000" w:rsidP="008804DF">
            <w:pPr>
              <w:widowControl/>
              <w:ind w:firstLine="440"/>
              <w:jc w:val="center"/>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（3）规格型号、技术参数描述等信息如与询价文件采购清单不一致的，须在备注中写明。因报价单信息填写不实、不正确造成</w:t>
            </w:r>
            <w:r w:rsidR="00EF1093">
              <w:rPr>
                <w:rFonts w:ascii="等线" w:eastAsia="等线" w:hAnsi="等线" w:cs="宋体" w:hint="eastAsia"/>
                <w:b/>
                <w:bCs/>
                <w:color w:val="000000"/>
                <w:kern w:val="0"/>
                <w:sz w:val="22"/>
              </w:rPr>
              <w:t>报</w:t>
            </w:r>
            <w:r w:rsidRPr="008804DF">
              <w:rPr>
                <w:rFonts w:ascii="等线" w:eastAsia="等线" w:hAnsi="等线" w:cs="宋体" w:hint="eastAsia"/>
                <w:b/>
                <w:bCs/>
                <w:color w:val="000000"/>
                <w:kern w:val="0"/>
                <w:sz w:val="22"/>
              </w:rPr>
              <w:t>价无效，由供应商自行承担责任；</w:t>
            </w:r>
          </w:p>
          <w:p w14:paraId="34916A3A" w14:textId="77777777" w:rsidR="008A36C1" w:rsidRPr="008804DF" w:rsidRDefault="00000000" w:rsidP="008804DF">
            <w:pPr>
              <w:autoSpaceDE w:val="0"/>
              <w:autoSpaceDN w:val="0"/>
              <w:adjustRightInd w:val="0"/>
              <w:spacing w:line="360" w:lineRule="auto"/>
              <w:ind w:firstLine="440"/>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（4）总报价为含税全包价，包括产品的包装、保险、运输、装卸、安装、验收、保修等一切相关费用（即交钥匙工程）；</w:t>
            </w:r>
          </w:p>
          <w:p w14:paraId="49A500C5" w14:textId="77777777" w:rsidR="008A36C1" w:rsidRPr="008804DF" w:rsidRDefault="00000000" w:rsidP="008804DF">
            <w:pPr>
              <w:autoSpaceDE w:val="0"/>
              <w:autoSpaceDN w:val="0"/>
              <w:adjustRightInd w:val="0"/>
              <w:spacing w:line="360" w:lineRule="auto"/>
              <w:ind w:firstLine="440"/>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（5）供应商报价时价款价税分离，即产品费用、税费单独提报，总价为产品、售后服务、税费等相关服务的所有费用（发票类型为增值税专用发票）。</w:t>
            </w:r>
          </w:p>
        </w:tc>
      </w:tr>
      <w:tr w:rsidR="008A36C1" w14:paraId="601D4E24" w14:textId="77777777">
        <w:trPr>
          <w:trHeight w:val="524"/>
          <w:jc w:val="center"/>
        </w:trPr>
        <w:tc>
          <w:tcPr>
            <w:tcW w:w="2364" w:type="dxa"/>
            <w:gridSpan w:val="2"/>
            <w:tcBorders>
              <w:top w:val="single" w:sz="4" w:space="0" w:color="auto"/>
              <w:left w:val="single" w:sz="4" w:space="0" w:color="auto"/>
              <w:bottom w:val="single" w:sz="4" w:space="0" w:color="auto"/>
              <w:right w:val="single" w:sz="4" w:space="0" w:color="auto"/>
            </w:tcBorders>
            <w:vAlign w:val="center"/>
          </w:tcPr>
          <w:p w14:paraId="693BB287" w14:textId="77777777" w:rsidR="008A36C1" w:rsidRPr="008804DF" w:rsidRDefault="00000000" w:rsidP="008804DF">
            <w:pPr>
              <w:widowControl/>
              <w:ind w:firstLine="440"/>
              <w:jc w:val="center"/>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交货时间</w:t>
            </w:r>
          </w:p>
        </w:tc>
        <w:tc>
          <w:tcPr>
            <w:tcW w:w="13083" w:type="dxa"/>
            <w:gridSpan w:val="9"/>
            <w:tcBorders>
              <w:top w:val="single" w:sz="4" w:space="0" w:color="auto"/>
              <w:left w:val="nil"/>
              <w:bottom w:val="single" w:sz="4" w:space="0" w:color="auto"/>
              <w:right w:val="single" w:sz="4" w:space="0" w:color="auto"/>
            </w:tcBorders>
            <w:vAlign w:val="center"/>
          </w:tcPr>
          <w:p w14:paraId="323CC34E" w14:textId="77777777" w:rsidR="008A36C1" w:rsidRPr="008804DF" w:rsidRDefault="008A36C1" w:rsidP="008804DF">
            <w:pPr>
              <w:widowControl/>
              <w:ind w:firstLine="440"/>
              <w:rPr>
                <w:rFonts w:ascii="等线" w:eastAsia="等线" w:hAnsi="等线" w:cs="宋体"/>
                <w:b/>
                <w:bCs/>
                <w:color w:val="000000"/>
                <w:kern w:val="0"/>
                <w:sz w:val="22"/>
              </w:rPr>
            </w:pPr>
          </w:p>
        </w:tc>
      </w:tr>
      <w:tr w:rsidR="008A36C1" w14:paraId="190AB5FB" w14:textId="77777777">
        <w:trPr>
          <w:trHeight w:val="572"/>
          <w:jc w:val="center"/>
        </w:trPr>
        <w:tc>
          <w:tcPr>
            <w:tcW w:w="2364" w:type="dxa"/>
            <w:gridSpan w:val="2"/>
            <w:tcBorders>
              <w:top w:val="single" w:sz="4" w:space="0" w:color="auto"/>
              <w:left w:val="single" w:sz="4" w:space="0" w:color="auto"/>
              <w:bottom w:val="single" w:sz="4" w:space="0" w:color="auto"/>
              <w:right w:val="single" w:sz="4" w:space="0" w:color="auto"/>
            </w:tcBorders>
            <w:vAlign w:val="center"/>
          </w:tcPr>
          <w:p w14:paraId="5F4BADDE" w14:textId="77777777" w:rsidR="008A36C1" w:rsidRPr="008804DF" w:rsidRDefault="00000000" w:rsidP="008804DF">
            <w:pPr>
              <w:widowControl/>
              <w:ind w:firstLine="440"/>
              <w:jc w:val="center"/>
              <w:rPr>
                <w:rFonts w:ascii="等线" w:eastAsia="等线" w:hAnsi="等线" w:cs="宋体"/>
                <w:b/>
                <w:bCs/>
                <w:color w:val="000000"/>
                <w:kern w:val="0"/>
                <w:sz w:val="22"/>
              </w:rPr>
            </w:pPr>
            <w:r w:rsidRPr="008804DF">
              <w:rPr>
                <w:rFonts w:ascii="等线" w:eastAsia="等线" w:hAnsi="等线" w:cs="宋体" w:hint="eastAsia"/>
                <w:b/>
                <w:bCs/>
                <w:color w:val="000000"/>
                <w:kern w:val="0"/>
                <w:sz w:val="22"/>
              </w:rPr>
              <w:t>交货地点</w:t>
            </w:r>
          </w:p>
        </w:tc>
        <w:tc>
          <w:tcPr>
            <w:tcW w:w="13083" w:type="dxa"/>
            <w:gridSpan w:val="9"/>
            <w:tcBorders>
              <w:top w:val="single" w:sz="4" w:space="0" w:color="auto"/>
              <w:left w:val="nil"/>
              <w:bottom w:val="single" w:sz="4" w:space="0" w:color="auto"/>
              <w:right w:val="single" w:sz="4" w:space="0" w:color="auto"/>
            </w:tcBorders>
            <w:vAlign w:val="center"/>
          </w:tcPr>
          <w:p w14:paraId="755A01F9" w14:textId="77777777" w:rsidR="008A36C1" w:rsidRPr="008804DF" w:rsidRDefault="008A36C1" w:rsidP="008804DF">
            <w:pPr>
              <w:widowControl/>
              <w:ind w:firstLine="440"/>
              <w:rPr>
                <w:rFonts w:ascii="等线" w:eastAsia="等线" w:hAnsi="等线" w:cs="宋体"/>
                <w:b/>
                <w:bCs/>
                <w:color w:val="000000"/>
                <w:kern w:val="0"/>
                <w:sz w:val="22"/>
              </w:rPr>
            </w:pPr>
          </w:p>
        </w:tc>
      </w:tr>
    </w:tbl>
    <w:p w14:paraId="4AF40FDC" w14:textId="77777777" w:rsidR="008A36C1" w:rsidRDefault="008A36C1">
      <w:pPr>
        <w:pStyle w:val="a0"/>
        <w:ind w:firstLineChars="0" w:firstLine="0"/>
        <w:rPr>
          <w:rFonts w:ascii="仿宋_GB2312" w:eastAsia="仿宋_GB2312" w:hAnsi="仿宋_GB2312" w:cs="仿宋_GB2312"/>
          <w:b/>
          <w:kern w:val="2"/>
          <w:sz w:val="28"/>
          <w:szCs w:val="28"/>
        </w:rPr>
        <w:sectPr w:rsidR="008A36C1">
          <w:pgSz w:w="16838" w:h="11906" w:orient="landscape"/>
          <w:pgMar w:top="1800" w:right="1440" w:bottom="1800" w:left="1440" w:header="851" w:footer="992" w:gutter="0"/>
          <w:cols w:space="425"/>
          <w:docGrid w:type="lines" w:linePitch="312"/>
        </w:sectPr>
      </w:pPr>
    </w:p>
    <w:p w14:paraId="1011552C" w14:textId="77777777" w:rsidR="008A36C1" w:rsidRDefault="00000000">
      <w:pPr>
        <w:widowControl/>
        <w:autoSpaceDE w:val="0"/>
        <w:autoSpaceDN w:val="0"/>
        <w:adjustRightInd w:val="0"/>
        <w:spacing w:line="360" w:lineRule="auto"/>
        <w:ind w:firstLineChars="0" w:firstLine="0"/>
        <w:rPr>
          <w:rFonts w:ascii="宋体" w:eastAsia="宋体" w:hAnsi="宋体" w:cs="宋体"/>
          <w:kern w:val="1"/>
          <w:sz w:val="24"/>
          <w:szCs w:val="24"/>
        </w:rPr>
      </w:pPr>
      <w:r>
        <w:rPr>
          <w:rStyle w:val="af9"/>
          <w:rFonts w:ascii="宋体" w:eastAsia="宋体" w:hAnsi="宋体" w:cs="宋体" w:hint="eastAsia"/>
          <w:b/>
          <w:bCs/>
          <w:sz w:val="24"/>
          <w:szCs w:val="24"/>
        </w:rPr>
        <w:lastRenderedPageBreak/>
        <w:t>附件4</w:t>
      </w:r>
    </w:p>
    <w:p w14:paraId="03FD4231" w14:textId="77777777" w:rsidR="008A36C1" w:rsidRDefault="00000000">
      <w:pPr>
        <w:widowControl/>
        <w:autoSpaceDE w:val="0"/>
        <w:autoSpaceDN w:val="0"/>
        <w:adjustRightInd w:val="0"/>
        <w:spacing w:line="480" w:lineRule="auto"/>
        <w:ind w:firstLine="482"/>
        <w:jc w:val="center"/>
        <w:rPr>
          <w:rFonts w:ascii="宋体" w:eastAsia="宋体" w:hAnsi="宋体" w:cs="宋体"/>
          <w:b/>
          <w:bCs/>
          <w:kern w:val="1"/>
          <w:sz w:val="24"/>
          <w:szCs w:val="24"/>
        </w:rPr>
      </w:pPr>
      <w:r>
        <w:rPr>
          <w:rFonts w:ascii="宋体" w:eastAsia="宋体" w:hAnsi="宋体" w:cs="宋体" w:hint="eastAsia"/>
          <w:b/>
          <w:bCs/>
          <w:kern w:val="1"/>
          <w:sz w:val="24"/>
          <w:szCs w:val="24"/>
        </w:rPr>
        <w:t>在经营活动中没有重大违法记录的书面声明</w:t>
      </w:r>
    </w:p>
    <w:p w14:paraId="25E11709" w14:textId="77777777" w:rsidR="008A36C1" w:rsidRDefault="0000000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我方在参加</w:t>
      </w:r>
      <w:r>
        <w:rPr>
          <w:rFonts w:ascii="宋体" w:eastAsia="宋体" w:hAnsi="宋体" w:cs="宋体" w:hint="eastAsia"/>
          <w:sz w:val="24"/>
          <w:szCs w:val="24"/>
          <w:u w:val="single"/>
        </w:rPr>
        <w:t xml:space="preserve">                 </w:t>
      </w:r>
      <w:r>
        <w:rPr>
          <w:rFonts w:ascii="宋体" w:eastAsia="宋体" w:hAnsi="宋体" w:cs="宋体" w:hint="eastAsia"/>
          <w:sz w:val="24"/>
          <w:szCs w:val="24"/>
        </w:rPr>
        <w:t>采购活动前3年内，我方被公开披露或查处的违法违规行为有：</w:t>
      </w:r>
      <w:r>
        <w:rPr>
          <w:rFonts w:ascii="宋体" w:eastAsia="宋体" w:hAnsi="宋体" w:cs="宋体" w:hint="eastAsia"/>
          <w:sz w:val="24"/>
          <w:szCs w:val="24"/>
          <w:u w:val="single"/>
        </w:rPr>
        <w:t xml:space="preserve">                          </w:t>
      </w:r>
      <w:r>
        <w:rPr>
          <w:rFonts w:ascii="宋体" w:eastAsia="宋体" w:hAnsi="宋体" w:cs="宋体" w:hint="eastAsia"/>
          <w:sz w:val="24"/>
          <w:szCs w:val="24"/>
        </w:rPr>
        <w:t>，但在经营活动中没有重大违法记录（重大违法记录指</w:t>
      </w:r>
      <w:r>
        <w:rPr>
          <w:rFonts w:ascii="宋体" w:eastAsia="宋体" w:hAnsi="宋体" w:cs="宋体" w:hint="eastAsia"/>
          <w:kern w:val="0"/>
          <w:sz w:val="24"/>
          <w:szCs w:val="24"/>
        </w:rPr>
        <w:t>供应商因违法经营受到刑事处罚或者责令停产停业、吊销许可证或者执照、较大数额罚款等行政处罚）</w:t>
      </w:r>
      <w:r>
        <w:rPr>
          <w:rFonts w:ascii="宋体" w:eastAsia="宋体" w:hAnsi="宋体" w:cs="宋体" w:hint="eastAsia"/>
          <w:sz w:val="24"/>
          <w:szCs w:val="24"/>
        </w:rPr>
        <w:t>。</w:t>
      </w:r>
    </w:p>
    <w:p w14:paraId="473D87D1" w14:textId="77777777" w:rsidR="008A36C1" w:rsidRDefault="008A36C1">
      <w:pPr>
        <w:pStyle w:val="15"/>
        <w:spacing w:line="480" w:lineRule="auto"/>
        <w:ind w:firstLine="480"/>
        <w:jc w:val="left"/>
        <w:rPr>
          <w:rFonts w:ascii="宋体" w:eastAsia="宋体" w:hAnsi="宋体" w:cs="宋体"/>
          <w:szCs w:val="24"/>
        </w:rPr>
      </w:pPr>
    </w:p>
    <w:p w14:paraId="1E9024B6"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1ADD0E0C"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法定代表人或授权代理人：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2D70911E" w14:textId="77777777" w:rsidR="008A36C1" w:rsidRDefault="00000000">
      <w:pPr>
        <w:spacing w:line="420" w:lineRule="auto"/>
        <w:ind w:firstLine="480"/>
        <w:jc w:val="center"/>
        <w:rPr>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527BEC90" w14:textId="77777777" w:rsidR="008A36C1" w:rsidRDefault="008A36C1">
      <w:pPr>
        <w:spacing w:line="360" w:lineRule="auto"/>
        <w:ind w:firstLine="480"/>
        <w:rPr>
          <w:rFonts w:ascii="宋体" w:eastAsia="宋体" w:hAnsi="宋体" w:cs="宋体"/>
          <w:sz w:val="24"/>
          <w:szCs w:val="24"/>
        </w:rPr>
      </w:pPr>
    </w:p>
    <w:p w14:paraId="772F20C8" w14:textId="77777777" w:rsidR="008A36C1" w:rsidRDefault="008A36C1">
      <w:pPr>
        <w:spacing w:line="360" w:lineRule="auto"/>
        <w:ind w:firstLine="480"/>
        <w:rPr>
          <w:rFonts w:ascii="宋体" w:eastAsia="宋体" w:hAnsi="宋体" w:cs="宋体"/>
          <w:sz w:val="24"/>
          <w:szCs w:val="24"/>
        </w:rPr>
      </w:pPr>
    </w:p>
    <w:p w14:paraId="66099C01" w14:textId="77777777" w:rsidR="008A36C1" w:rsidRDefault="008A36C1">
      <w:pPr>
        <w:spacing w:line="360" w:lineRule="auto"/>
        <w:ind w:firstLine="480"/>
        <w:rPr>
          <w:rFonts w:ascii="宋体" w:eastAsia="宋体" w:hAnsi="宋体" w:cs="宋体"/>
          <w:sz w:val="24"/>
          <w:szCs w:val="24"/>
        </w:rPr>
      </w:pPr>
    </w:p>
    <w:p w14:paraId="19B2BC3D" w14:textId="77777777" w:rsidR="008A36C1" w:rsidRDefault="00000000">
      <w:pPr>
        <w:spacing w:line="440" w:lineRule="exact"/>
        <w:ind w:firstLine="480"/>
        <w:rPr>
          <w:rFonts w:ascii="宋体" w:eastAsia="宋体" w:hAnsi="宋体" w:cs="宋体"/>
          <w:kern w:val="1"/>
          <w:sz w:val="24"/>
          <w:szCs w:val="24"/>
        </w:rPr>
      </w:pPr>
      <w:r>
        <w:rPr>
          <w:rFonts w:ascii="宋体" w:eastAsia="宋体" w:hAnsi="宋体" w:cs="宋体" w:hint="eastAsia"/>
          <w:sz w:val="24"/>
          <w:szCs w:val="24"/>
        </w:rPr>
        <w:t>备注：供应商没有被公开披露或查处违法违规行为的，注明“无”即可。</w:t>
      </w:r>
    </w:p>
    <w:p w14:paraId="78EC3CE2" w14:textId="77777777" w:rsidR="008A36C1" w:rsidRDefault="00000000">
      <w:pPr>
        <w:widowControl/>
        <w:autoSpaceDE w:val="0"/>
        <w:autoSpaceDN w:val="0"/>
        <w:adjustRightInd w:val="0"/>
        <w:spacing w:line="480" w:lineRule="auto"/>
        <w:ind w:firstLineChars="0" w:firstLine="0"/>
        <w:rPr>
          <w:rFonts w:ascii="宋体" w:eastAsia="宋体" w:hAnsi="宋体" w:cs="宋体"/>
          <w:kern w:val="1"/>
          <w:sz w:val="24"/>
          <w:szCs w:val="24"/>
        </w:rPr>
      </w:pPr>
      <w:r>
        <w:rPr>
          <w:rFonts w:ascii="仿宋" w:hAnsi="仿宋" w:cs="Cambria Math"/>
          <w:kern w:val="1"/>
          <w:sz w:val="24"/>
          <w:szCs w:val="24"/>
          <w:u w:val="single"/>
        </w:rPr>
        <w:br w:type="page"/>
      </w:r>
      <w:r>
        <w:rPr>
          <w:rStyle w:val="af9"/>
          <w:rFonts w:ascii="宋体" w:eastAsia="宋体" w:hAnsi="宋体" w:cs="宋体" w:hint="eastAsia"/>
          <w:b/>
          <w:bCs/>
          <w:sz w:val="24"/>
          <w:szCs w:val="24"/>
        </w:rPr>
        <w:lastRenderedPageBreak/>
        <w:t>附件5</w:t>
      </w:r>
    </w:p>
    <w:p w14:paraId="19E8AA4E" w14:textId="77777777" w:rsidR="008A36C1" w:rsidRDefault="00000000">
      <w:pPr>
        <w:widowControl/>
        <w:autoSpaceDE w:val="0"/>
        <w:autoSpaceDN w:val="0"/>
        <w:adjustRightInd w:val="0"/>
        <w:spacing w:line="480" w:lineRule="auto"/>
        <w:ind w:firstLine="482"/>
        <w:jc w:val="center"/>
        <w:rPr>
          <w:rFonts w:ascii="宋体" w:eastAsia="宋体" w:hAnsi="宋体" w:cs="宋体"/>
          <w:b/>
          <w:bCs/>
          <w:kern w:val="1"/>
          <w:sz w:val="24"/>
          <w:szCs w:val="24"/>
        </w:rPr>
      </w:pPr>
      <w:r>
        <w:rPr>
          <w:rFonts w:ascii="宋体" w:eastAsia="宋体" w:hAnsi="宋体" w:cs="宋体" w:hint="eastAsia"/>
          <w:b/>
          <w:bCs/>
          <w:kern w:val="1"/>
          <w:sz w:val="24"/>
          <w:szCs w:val="24"/>
        </w:rPr>
        <w:t>法定代表人身份证明</w:t>
      </w:r>
    </w:p>
    <w:p w14:paraId="0DDA4416" w14:textId="77777777" w:rsidR="008A36C1" w:rsidRDefault="008A36C1">
      <w:pPr>
        <w:spacing w:line="440" w:lineRule="exact"/>
        <w:ind w:firstLine="480"/>
        <w:jc w:val="left"/>
        <w:rPr>
          <w:rFonts w:ascii="宋体" w:eastAsia="宋体" w:hAnsi="宋体" w:cs="宋体"/>
          <w:sz w:val="24"/>
          <w:szCs w:val="24"/>
        </w:rPr>
      </w:pPr>
    </w:p>
    <w:p w14:paraId="0972B9FE"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供应商名称：</w:t>
      </w:r>
      <w:r>
        <w:rPr>
          <w:rFonts w:ascii="宋体" w:eastAsia="宋体" w:hAnsi="宋体" w:cs="宋体" w:hint="eastAsia"/>
          <w:sz w:val="24"/>
          <w:szCs w:val="24"/>
          <w:u w:val="single"/>
        </w:rPr>
        <w:t xml:space="preserve">                             </w:t>
      </w:r>
    </w:p>
    <w:p w14:paraId="1155E904"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单位性质：</w:t>
      </w:r>
      <w:r>
        <w:rPr>
          <w:rFonts w:ascii="宋体" w:eastAsia="宋体" w:hAnsi="宋体" w:cs="宋体" w:hint="eastAsia"/>
          <w:sz w:val="24"/>
          <w:szCs w:val="24"/>
          <w:u w:val="single"/>
        </w:rPr>
        <w:t xml:space="preserve">                               </w:t>
      </w:r>
    </w:p>
    <w:p w14:paraId="27D90A95"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地址：</w:t>
      </w:r>
      <w:r>
        <w:rPr>
          <w:rFonts w:ascii="宋体" w:eastAsia="宋体" w:hAnsi="宋体" w:cs="宋体" w:hint="eastAsia"/>
          <w:sz w:val="24"/>
          <w:szCs w:val="24"/>
          <w:u w:val="single"/>
        </w:rPr>
        <w:t xml:space="preserve">                                   </w:t>
      </w:r>
    </w:p>
    <w:p w14:paraId="4C77BE96"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成立时间：</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28D74CC5"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经营期限：</w:t>
      </w:r>
      <w:r>
        <w:rPr>
          <w:rFonts w:ascii="宋体" w:eastAsia="宋体" w:hAnsi="宋体" w:cs="宋体" w:hint="eastAsia"/>
          <w:sz w:val="24"/>
          <w:szCs w:val="24"/>
          <w:u w:val="single"/>
        </w:rPr>
        <w:t xml:space="preserve">                               </w:t>
      </w:r>
    </w:p>
    <w:p w14:paraId="66A8F7F5" w14:textId="77777777" w:rsidR="008A36C1" w:rsidRDefault="008A36C1">
      <w:pPr>
        <w:spacing w:line="440" w:lineRule="exact"/>
        <w:ind w:firstLine="480"/>
        <w:jc w:val="left"/>
        <w:rPr>
          <w:rFonts w:ascii="宋体" w:eastAsia="宋体" w:hAnsi="宋体" w:cs="宋体"/>
          <w:sz w:val="24"/>
          <w:szCs w:val="24"/>
        </w:rPr>
      </w:pPr>
    </w:p>
    <w:p w14:paraId="7B3D5C66"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性别：</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年龄：</w:t>
      </w:r>
      <w:r>
        <w:rPr>
          <w:rFonts w:ascii="宋体" w:eastAsia="宋体" w:hAnsi="宋体" w:cs="宋体" w:hint="eastAsia"/>
          <w:sz w:val="24"/>
          <w:szCs w:val="24"/>
          <w:u w:val="single"/>
        </w:rPr>
        <w:t xml:space="preserve">        </w:t>
      </w:r>
      <w:r>
        <w:rPr>
          <w:rFonts w:ascii="宋体" w:eastAsia="宋体" w:hAnsi="宋体" w:cs="宋体" w:hint="eastAsia"/>
          <w:sz w:val="24"/>
          <w:szCs w:val="24"/>
        </w:rPr>
        <w:t>职务：</w:t>
      </w:r>
      <w:r>
        <w:rPr>
          <w:rFonts w:ascii="宋体" w:eastAsia="宋体" w:hAnsi="宋体" w:cs="宋体" w:hint="eastAsia"/>
          <w:sz w:val="24"/>
          <w:szCs w:val="24"/>
          <w:u w:val="single"/>
        </w:rPr>
        <w:t xml:space="preserve">        </w:t>
      </w:r>
    </w:p>
    <w:p w14:paraId="7C0EB28E"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（供应商名称）的法定代表人。</w:t>
      </w:r>
    </w:p>
    <w:p w14:paraId="5AE4FB61"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特此证明。</w:t>
      </w:r>
    </w:p>
    <w:p w14:paraId="1D8C9394" w14:textId="77777777" w:rsidR="008A36C1" w:rsidRDefault="008A36C1">
      <w:pPr>
        <w:spacing w:line="440" w:lineRule="exact"/>
        <w:ind w:firstLine="480"/>
        <w:jc w:val="left"/>
        <w:rPr>
          <w:rFonts w:ascii="宋体" w:eastAsia="宋体" w:hAnsi="宋体" w:cs="宋体"/>
          <w:sz w:val="24"/>
          <w:szCs w:val="24"/>
        </w:rPr>
      </w:pPr>
    </w:p>
    <w:p w14:paraId="3506585A" w14:textId="77777777" w:rsidR="008A36C1" w:rsidRDefault="00000000">
      <w:pPr>
        <w:spacing w:line="440" w:lineRule="exact"/>
        <w:ind w:firstLine="480"/>
        <w:jc w:val="left"/>
        <w:rPr>
          <w:rFonts w:ascii="宋体" w:eastAsia="宋体" w:hAnsi="宋体" w:cs="宋体"/>
          <w:sz w:val="24"/>
          <w:szCs w:val="24"/>
        </w:rPr>
      </w:pPr>
      <w:r>
        <w:rPr>
          <w:rFonts w:ascii="宋体" w:eastAsia="宋体" w:hAnsi="宋体" w:cs="宋体" w:hint="eastAsia"/>
          <w:sz w:val="24"/>
          <w:szCs w:val="24"/>
        </w:rPr>
        <w:t>附：法定代表人身份证复印件。</w:t>
      </w:r>
    </w:p>
    <w:p w14:paraId="4F784864" w14:textId="77777777" w:rsidR="008A36C1" w:rsidRDefault="008A36C1">
      <w:pPr>
        <w:spacing w:line="440" w:lineRule="exact"/>
        <w:ind w:firstLine="480"/>
        <w:rPr>
          <w:rFonts w:ascii="宋体" w:eastAsia="宋体" w:hAnsi="宋体" w:cs="宋体"/>
          <w:sz w:val="24"/>
          <w:szCs w:val="24"/>
        </w:rPr>
      </w:pPr>
    </w:p>
    <w:p w14:paraId="547DFA0C" w14:textId="77777777" w:rsidR="008A36C1" w:rsidRDefault="008A36C1">
      <w:pPr>
        <w:spacing w:line="440" w:lineRule="exact"/>
        <w:ind w:firstLine="480"/>
        <w:rPr>
          <w:rFonts w:ascii="宋体" w:eastAsia="宋体" w:hAnsi="宋体" w:cs="宋体"/>
          <w:sz w:val="24"/>
          <w:szCs w:val="24"/>
        </w:rPr>
      </w:pPr>
    </w:p>
    <w:p w14:paraId="7FEE7067" w14:textId="77777777" w:rsidR="008A36C1" w:rsidRDefault="008A36C1">
      <w:pPr>
        <w:spacing w:line="440" w:lineRule="exact"/>
        <w:ind w:firstLine="480"/>
        <w:rPr>
          <w:rFonts w:ascii="宋体" w:eastAsia="宋体" w:hAnsi="宋体" w:cs="宋体"/>
          <w:sz w:val="24"/>
          <w:szCs w:val="24"/>
        </w:rPr>
      </w:pPr>
    </w:p>
    <w:p w14:paraId="795B1BA5" w14:textId="77777777" w:rsidR="008A36C1" w:rsidRDefault="008A36C1">
      <w:pPr>
        <w:spacing w:line="440" w:lineRule="exact"/>
        <w:ind w:firstLine="480"/>
        <w:rPr>
          <w:rFonts w:ascii="宋体" w:eastAsia="宋体" w:hAnsi="宋体" w:cs="宋体"/>
          <w:sz w:val="24"/>
          <w:szCs w:val="24"/>
        </w:rPr>
      </w:pPr>
    </w:p>
    <w:p w14:paraId="37408F70" w14:textId="77777777" w:rsidR="008A36C1" w:rsidRDefault="008A36C1">
      <w:pPr>
        <w:spacing w:line="440" w:lineRule="exact"/>
        <w:ind w:firstLine="480"/>
        <w:rPr>
          <w:rFonts w:ascii="宋体" w:eastAsia="宋体" w:hAnsi="宋体" w:cs="宋体"/>
          <w:sz w:val="24"/>
          <w:szCs w:val="24"/>
        </w:rPr>
      </w:pPr>
    </w:p>
    <w:p w14:paraId="42CB9753" w14:textId="77777777" w:rsidR="008A36C1" w:rsidRDefault="008A36C1">
      <w:pPr>
        <w:spacing w:line="440" w:lineRule="exact"/>
        <w:ind w:firstLine="480"/>
        <w:rPr>
          <w:rFonts w:ascii="宋体" w:eastAsia="宋体" w:hAnsi="宋体" w:cs="宋体"/>
          <w:sz w:val="24"/>
          <w:szCs w:val="24"/>
        </w:rPr>
      </w:pPr>
    </w:p>
    <w:p w14:paraId="17792A9D" w14:textId="77777777" w:rsidR="008A36C1" w:rsidRDefault="008A36C1">
      <w:pPr>
        <w:spacing w:line="440" w:lineRule="exact"/>
        <w:ind w:firstLine="480"/>
        <w:rPr>
          <w:rFonts w:ascii="宋体" w:eastAsia="宋体" w:hAnsi="宋体" w:cs="宋体"/>
          <w:sz w:val="24"/>
          <w:szCs w:val="24"/>
        </w:rPr>
      </w:pPr>
    </w:p>
    <w:p w14:paraId="1E648C40" w14:textId="77777777" w:rsidR="008A36C1" w:rsidRDefault="008A36C1">
      <w:pPr>
        <w:spacing w:line="440" w:lineRule="exact"/>
        <w:ind w:firstLine="480"/>
        <w:rPr>
          <w:rFonts w:ascii="宋体" w:eastAsia="宋体" w:hAnsi="宋体" w:cs="宋体"/>
          <w:sz w:val="24"/>
          <w:szCs w:val="24"/>
        </w:rPr>
      </w:pPr>
    </w:p>
    <w:p w14:paraId="1265241B" w14:textId="77777777" w:rsidR="008A36C1" w:rsidRDefault="008A36C1">
      <w:pPr>
        <w:spacing w:line="440" w:lineRule="exact"/>
        <w:ind w:firstLine="480"/>
        <w:rPr>
          <w:rFonts w:ascii="宋体" w:eastAsia="宋体" w:hAnsi="宋体" w:cs="宋体"/>
          <w:sz w:val="24"/>
          <w:szCs w:val="24"/>
        </w:rPr>
      </w:pPr>
    </w:p>
    <w:p w14:paraId="4D26E3C5"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67FCCCBD" w14:textId="77777777" w:rsidR="008A36C1" w:rsidRDefault="00000000">
      <w:pPr>
        <w:widowControl/>
        <w:autoSpaceDE w:val="0"/>
        <w:autoSpaceDN w:val="0"/>
        <w:adjustRightInd w:val="0"/>
        <w:spacing w:line="480" w:lineRule="auto"/>
        <w:ind w:firstLine="480"/>
        <w:rPr>
          <w:rStyle w:val="af9"/>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仿宋" w:hAnsi="仿宋"/>
          <w:kern w:val="1"/>
          <w:sz w:val="24"/>
          <w:szCs w:val="24"/>
        </w:rPr>
        <w:br w:type="page"/>
      </w:r>
      <w:r>
        <w:rPr>
          <w:rStyle w:val="af9"/>
          <w:rFonts w:ascii="宋体" w:eastAsia="宋体" w:hAnsi="宋体" w:cs="宋体" w:hint="eastAsia"/>
          <w:b/>
          <w:bCs/>
          <w:sz w:val="24"/>
          <w:szCs w:val="24"/>
        </w:rPr>
        <w:lastRenderedPageBreak/>
        <w:t>附件6</w:t>
      </w:r>
    </w:p>
    <w:p w14:paraId="68475622" w14:textId="77777777" w:rsidR="008A36C1" w:rsidRDefault="00000000">
      <w:pPr>
        <w:widowControl/>
        <w:autoSpaceDE w:val="0"/>
        <w:autoSpaceDN w:val="0"/>
        <w:adjustRightInd w:val="0"/>
        <w:spacing w:line="480" w:lineRule="auto"/>
        <w:ind w:firstLine="482"/>
        <w:jc w:val="center"/>
        <w:rPr>
          <w:rFonts w:ascii="宋体" w:eastAsia="宋体" w:hAnsi="宋体" w:cs="宋体"/>
          <w:b/>
          <w:bCs/>
          <w:kern w:val="1"/>
          <w:sz w:val="24"/>
          <w:szCs w:val="24"/>
        </w:rPr>
      </w:pPr>
      <w:r>
        <w:rPr>
          <w:rFonts w:ascii="宋体" w:eastAsia="宋体" w:hAnsi="宋体" w:cs="宋体" w:hint="eastAsia"/>
          <w:b/>
          <w:bCs/>
          <w:kern w:val="1"/>
          <w:sz w:val="24"/>
          <w:szCs w:val="24"/>
        </w:rPr>
        <w:t>法定代表人授权委托书</w:t>
      </w:r>
    </w:p>
    <w:p w14:paraId="13C050A3" w14:textId="77777777" w:rsidR="008A36C1" w:rsidRDefault="008A36C1">
      <w:pPr>
        <w:widowControl/>
        <w:autoSpaceDE w:val="0"/>
        <w:autoSpaceDN w:val="0"/>
        <w:adjustRightInd w:val="0"/>
        <w:spacing w:line="480" w:lineRule="auto"/>
        <w:ind w:firstLine="480"/>
        <w:rPr>
          <w:rFonts w:ascii="宋体" w:eastAsia="宋体" w:hAnsi="宋体" w:cs="宋体"/>
          <w:sz w:val="24"/>
          <w:szCs w:val="24"/>
        </w:rPr>
      </w:pPr>
    </w:p>
    <w:p w14:paraId="53E24179" w14:textId="77777777" w:rsidR="008A36C1" w:rsidRDefault="00000000">
      <w:pPr>
        <w:widowControl/>
        <w:autoSpaceDE w:val="0"/>
        <w:autoSpaceDN w:val="0"/>
        <w:adjustRightInd w:val="0"/>
        <w:spacing w:line="480" w:lineRule="auto"/>
        <w:ind w:firstLine="480"/>
        <w:rPr>
          <w:rFonts w:ascii="宋体" w:eastAsia="宋体" w:hAnsi="宋体" w:cs="宋体"/>
          <w:kern w:val="1"/>
          <w:sz w:val="24"/>
          <w:szCs w:val="24"/>
        </w:rPr>
      </w:pPr>
      <w:r>
        <w:rPr>
          <w:rFonts w:ascii="宋体" w:eastAsia="宋体" w:hAnsi="宋体" w:cs="宋体" w:hint="eastAsia"/>
          <w:sz w:val="24"/>
          <w:szCs w:val="24"/>
        </w:rPr>
        <w:t>青岛航空股份有限公司</w:t>
      </w:r>
      <w:r>
        <w:rPr>
          <w:rStyle w:val="af9"/>
          <w:rFonts w:ascii="宋体" w:eastAsia="宋体" w:hAnsi="宋体" w:cs="宋体" w:hint="eastAsia"/>
          <w:sz w:val="24"/>
          <w:szCs w:val="24"/>
        </w:rPr>
        <w:t>：</w:t>
      </w:r>
    </w:p>
    <w:p w14:paraId="29F6AB01" w14:textId="77777777" w:rsidR="008A36C1" w:rsidRDefault="00000000">
      <w:pPr>
        <w:widowControl/>
        <w:autoSpaceDE w:val="0"/>
        <w:autoSpaceDN w:val="0"/>
        <w:adjustRightInd w:val="0"/>
        <w:spacing w:line="480" w:lineRule="auto"/>
        <w:ind w:firstLine="480"/>
        <w:rPr>
          <w:rFonts w:ascii="宋体" w:eastAsia="宋体" w:hAnsi="宋体" w:cs="宋体"/>
          <w:kern w:val="1"/>
          <w:sz w:val="24"/>
          <w:szCs w:val="24"/>
        </w:rPr>
      </w:pPr>
      <w:r>
        <w:rPr>
          <w:rStyle w:val="af9"/>
          <w:rFonts w:ascii="宋体" w:eastAsia="宋体" w:hAnsi="宋体" w:cs="宋体" w:hint="eastAsia"/>
          <w:sz w:val="24"/>
          <w:szCs w:val="24"/>
        </w:rPr>
        <w:t>我</w:t>
      </w:r>
      <w:r>
        <w:rPr>
          <w:rFonts w:ascii="宋体" w:eastAsia="宋体" w:hAnsi="宋体" w:cs="宋体" w:hint="eastAsia"/>
          <w:kern w:val="1"/>
          <w:sz w:val="24"/>
          <w:szCs w:val="24"/>
          <w:u w:val="single"/>
        </w:rPr>
        <w:t xml:space="preserve">   （姓名） </w:t>
      </w:r>
      <w:r>
        <w:rPr>
          <w:rStyle w:val="af9"/>
          <w:rFonts w:ascii="宋体" w:eastAsia="宋体" w:hAnsi="宋体" w:cs="宋体" w:hint="eastAsia"/>
          <w:sz w:val="24"/>
          <w:szCs w:val="24"/>
        </w:rPr>
        <w:t>系</w:t>
      </w:r>
      <w:r>
        <w:rPr>
          <w:rFonts w:ascii="宋体" w:eastAsia="宋体" w:hAnsi="宋体" w:cs="宋体" w:hint="eastAsia"/>
          <w:kern w:val="1"/>
          <w:sz w:val="24"/>
          <w:szCs w:val="24"/>
          <w:u w:val="single"/>
        </w:rPr>
        <w:t xml:space="preserve">    （供应商名称）</w:t>
      </w:r>
      <w:r>
        <w:rPr>
          <w:rStyle w:val="af9"/>
          <w:rFonts w:ascii="宋体" w:eastAsia="宋体" w:hAnsi="宋体" w:cs="宋体" w:hint="eastAsia"/>
          <w:sz w:val="24"/>
          <w:szCs w:val="24"/>
        </w:rPr>
        <w:t>法定代表人，现授权委托我公司的</w:t>
      </w:r>
      <w:r>
        <w:rPr>
          <w:rFonts w:ascii="宋体" w:eastAsia="宋体" w:hAnsi="宋体" w:cs="宋体" w:hint="eastAsia"/>
          <w:kern w:val="1"/>
          <w:sz w:val="24"/>
          <w:szCs w:val="24"/>
          <w:u w:val="single"/>
        </w:rPr>
        <w:t xml:space="preserve">  （姓名、职务或者职称）</w:t>
      </w:r>
      <w:r>
        <w:rPr>
          <w:rStyle w:val="af9"/>
          <w:rFonts w:ascii="宋体" w:eastAsia="宋体" w:hAnsi="宋体" w:cs="宋体" w:hint="eastAsia"/>
          <w:sz w:val="24"/>
          <w:szCs w:val="24"/>
        </w:rPr>
        <w:t>为我公司本次</w:t>
      </w:r>
      <w:r>
        <w:rPr>
          <w:rFonts w:ascii="宋体" w:eastAsia="宋体" w:hAnsi="宋体" w:cs="宋体" w:hint="eastAsia"/>
          <w:sz w:val="24"/>
          <w:szCs w:val="24"/>
          <w:u w:val="single"/>
        </w:rPr>
        <w:t xml:space="preserve">                </w:t>
      </w:r>
      <w:r>
        <w:rPr>
          <w:rStyle w:val="af9"/>
          <w:rFonts w:ascii="宋体" w:eastAsia="宋体" w:hAnsi="宋体" w:cs="宋体" w:hint="eastAsia"/>
          <w:sz w:val="24"/>
          <w:szCs w:val="24"/>
        </w:rPr>
        <w:t>的授权代表，代表我方办理本次报价、签约等相关事宜，签署全部有关的文件、协议、合同并具有法律效力。</w:t>
      </w:r>
    </w:p>
    <w:p w14:paraId="770B1C5A" w14:textId="77777777" w:rsidR="008A36C1" w:rsidRDefault="00000000">
      <w:pPr>
        <w:widowControl/>
        <w:autoSpaceDE w:val="0"/>
        <w:autoSpaceDN w:val="0"/>
        <w:adjustRightInd w:val="0"/>
        <w:spacing w:line="480" w:lineRule="auto"/>
        <w:ind w:firstLine="480"/>
        <w:rPr>
          <w:rStyle w:val="af9"/>
          <w:rFonts w:ascii="宋体" w:eastAsia="宋体" w:hAnsi="宋体" w:cs="宋体"/>
          <w:sz w:val="24"/>
          <w:szCs w:val="24"/>
        </w:rPr>
      </w:pPr>
      <w:r>
        <w:rPr>
          <w:rStyle w:val="af9"/>
          <w:rFonts w:ascii="宋体" w:eastAsia="宋体" w:hAnsi="宋体" w:cs="宋体" w:hint="eastAsia"/>
          <w:sz w:val="24"/>
          <w:szCs w:val="24"/>
        </w:rPr>
        <w:t>在我方未发出撤销授权委托书的书面通知以前，本授权委托书一直有效。被授权人签署的所有文件（在授权书有效期内签署的）不因授权撤销而失效。</w:t>
      </w:r>
    </w:p>
    <w:p w14:paraId="004BA47B" w14:textId="77777777" w:rsidR="008A36C1" w:rsidRDefault="00000000">
      <w:pPr>
        <w:widowControl/>
        <w:autoSpaceDE w:val="0"/>
        <w:autoSpaceDN w:val="0"/>
        <w:adjustRightInd w:val="0"/>
        <w:spacing w:line="480" w:lineRule="auto"/>
        <w:ind w:firstLine="480"/>
        <w:rPr>
          <w:rStyle w:val="af9"/>
          <w:rFonts w:ascii="宋体" w:eastAsia="宋体" w:hAnsi="宋体" w:cs="宋体"/>
          <w:sz w:val="24"/>
          <w:szCs w:val="24"/>
        </w:rPr>
      </w:pPr>
      <w:r>
        <w:rPr>
          <w:rStyle w:val="af9"/>
          <w:rFonts w:ascii="宋体" w:eastAsia="宋体" w:hAnsi="宋体" w:cs="宋体" w:hint="eastAsia"/>
          <w:sz w:val="24"/>
          <w:szCs w:val="24"/>
        </w:rPr>
        <w:t>被授权代表无权转让委托权。特此授权。</w:t>
      </w:r>
    </w:p>
    <w:p w14:paraId="70F1B8DB" w14:textId="77777777" w:rsidR="008A36C1" w:rsidRDefault="00000000">
      <w:pPr>
        <w:widowControl/>
        <w:autoSpaceDE w:val="0"/>
        <w:autoSpaceDN w:val="0"/>
        <w:adjustRightInd w:val="0"/>
        <w:spacing w:line="480" w:lineRule="auto"/>
        <w:ind w:firstLine="480"/>
        <w:rPr>
          <w:rFonts w:ascii="宋体" w:eastAsia="宋体" w:hAnsi="宋体" w:cs="宋体"/>
          <w:kern w:val="1"/>
          <w:sz w:val="24"/>
          <w:szCs w:val="24"/>
        </w:rPr>
      </w:pPr>
      <w:r>
        <w:rPr>
          <w:rStyle w:val="af9"/>
          <w:rFonts w:ascii="宋体" w:eastAsia="宋体" w:hAnsi="宋体" w:cs="宋体" w:hint="eastAsia"/>
          <w:sz w:val="24"/>
          <w:szCs w:val="24"/>
        </w:rPr>
        <w:t>本授权委托书于</w:t>
      </w:r>
      <w:r>
        <w:rPr>
          <w:rFonts w:ascii="宋体" w:eastAsia="宋体" w:hAnsi="宋体" w:cs="宋体" w:hint="eastAsia"/>
          <w:kern w:val="1"/>
          <w:sz w:val="24"/>
          <w:szCs w:val="24"/>
          <w:u w:val="single"/>
        </w:rPr>
        <w:t xml:space="preserve">        </w:t>
      </w:r>
      <w:r>
        <w:rPr>
          <w:rStyle w:val="af9"/>
          <w:rFonts w:ascii="宋体" w:eastAsia="宋体" w:hAnsi="宋体" w:cs="宋体" w:hint="eastAsia"/>
          <w:sz w:val="24"/>
          <w:szCs w:val="24"/>
        </w:rPr>
        <w:t>年</w:t>
      </w:r>
      <w:r>
        <w:rPr>
          <w:rFonts w:ascii="宋体" w:eastAsia="宋体" w:hAnsi="宋体" w:cs="宋体" w:hint="eastAsia"/>
          <w:kern w:val="1"/>
          <w:sz w:val="24"/>
          <w:szCs w:val="24"/>
          <w:u w:val="single"/>
        </w:rPr>
        <w:t xml:space="preserve">        </w:t>
      </w:r>
      <w:r>
        <w:rPr>
          <w:rStyle w:val="af9"/>
          <w:rFonts w:ascii="宋体" w:eastAsia="宋体" w:hAnsi="宋体" w:cs="宋体" w:hint="eastAsia"/>
          <w:sz w:val="24"/>
          <w:szCs w:val="24"/>
        </w:rPr>
        <w:t>月</w:t>
      </w:r>
      <w:r>
        <w:rPr>
          <w:rFonts w:ascii="宋体" w:eastAsia="宋体" w:hAnsi="宋体" w:cs="宋体" w:hint="eastAsia"/>
          <w:kern w:val="1"/>
          <w:sz w:val="24"/>
          <w:szCs w:val="24"/>
          <w:u w:val="single"/>
        </w:rPr>
        <w:t xml:space="preserve">        </w:t>
      </w:r>
      <w:r>
        <w:rPr>
          <w:rStyle w:val="af9"/>
          <w:rFonts w:ascii="宋体" w:eastAsia="宋体" w:hAnsi="宋体" w:cs="宋体" w:hint="eastAsia"/>
          <w:sz w:val="24"/>
          <w:szCs w:val="24"/>
        </w:rPr>
        <w:t>日签字生效,特此声明。</w:t>
      </w:r>
    </w:p>
    <w:p w14:paraId="044D8FEB" w14:textId="77777777" w:rsidR="008A36C1" w:rsidRDefault="008A36C1">
      <w:pPr>
        <w:widowControl/>
        <w:autoSpaceDE w:val="0"/>
        <w:autoSpaceDN w:val="0"/>
        <w:adjustRightInd w:val="0"/>
        <w:spacing w:line="360" w:lineRule="auto"/>
        <w:ind w:firstLine="480"/>
        <w:rPr>
          <w:rFonts w:ascii="宋体" w:eastAsia="宋体" w:hAnsi="宋体" w:cs="宋体"/>
          <w:kern w:val="1"/>
          <w:sz w:val="24"/>
          <w:szCs w:val="24"/>
        </w:rPr>
      </w:pPr>
    </w:p>
    <w:p w14:paraId="2E96CA84" w14:textId="77777777" w:rsidR="008A36C1" w:rsidRDefault="00000000">
      <w:pPr>
        <w:widowControl/>
        <w:autoSpaceDE w:val="0"/>
        <w:autoSpaceDN w:val="0"/>
        <w:adjustRightInd w:val="0"/>
        <w:spacing w:line="360" w:lineRule="auto"/>
        <w:ind w:firstLine="480"/>
        <w:jc w:val="center"/>
        <w:rPr>
          <w:rFonts w:ascii="宋体" w:eastAsia="宋体" w:hAnsi="宋体" w:cs="宋体"/>
          <w:kern w:val="1"/>
          <w:sz w:val="24"/>
          <w:szCs w:val="24"/>
        </w:rPr>
      </w:pPr>
      <w:r>
        <w:rPr>
          <w:rFonts w:ascii="宋体" w:eastAsia="宋体" w:hAnsi="宋体" w:cs="宋体" w:hint="eastAsia"/>
          <w:kern w:val="1"/>
          <w:sz w:val="24"/>
          <w:szCs w:val="24"/>
        </w:rPr>
        <w:t>(附法人代表身份证以及被授权代表身份证复印件)</w:t>
      </w:r>
    </w:p>
    <w:p w14:paraId="69E400DE" w14:textId="77777777" w:rsidR="008A36C1" w:rsidRDefault="008A36C1">
      <w:pPr>
        <w:widowControl/>
        <w:autoSpaceDE w:val="0"/>
        <w:autoSpaceDN w:val="0"/>
        <w:adjustRightInd w:val="0"/>
        <w:spacing w:line="360" w:lineRule="auto"/>
        <w:ind w:firstLine="480"/>
        <w:jc w:val="center"/>
        <w:rPr>
          <w:rFonts w:ascii="宋体" w:eastAsia="宋体" w:hAnsi="宋体" w:cs="宋体"/>
          <w:kern w:val="1"/>
          <w:sz w:val="24"/>
          <w:szCs w:val="24"/>
        </w:rPr>
      </w:pPr>
    </w:p>
    <w:p w14:paraId="6B023976" w14:textId="77777777" w:rsidR="008A36C1" w:rsidRDefault="008A36C1">
      <w:pPr>
        <w:widowControl/>
        <w:autoSpaceDE w:val="0"/>
        <w:autoSpaceDN w:val="0"/>
        <w:adjustRightInd w:val="0"/>
        <w:spacing w:line="360" w:lineRule="auto"/>
        <w:ind w:firstLine="480"/>
        <w:jc w:val="center"/>
        <w:rPr>
          <w:rFonts w:ascii="宋体" w:eastAsia="宋体" w:hAnsi="宋体" w:cs="宋体"/>
          <w:kern w:val="1"/>
          <w:sz w:val="24"/>
          <w:szCs w:val="24"/>
        </w:rPr>
      </w:pPr>
    </w:p>
    <w:p w14:paraId="4F634486" w14:textId="77777777" w:rsidR="008A36C1" w:rsidRDefault="00000000">
      <w:pPr>
        <w:widowControl/>
        <w:autoSpaceDE w:val="0"/>
        <w:autoSpaceDN w:val="0"/>
        <w:adjustRightInd w:val="0"/>
        <w:spacing w:line="360" w:lineRule="auto"/>
        <w:ind w:firstLine="480"/>
        <w:rPr>
          <w:rStyle w:val="af9"/>
          <w:rFonts w:ascii="宋体" w:eastAsia="宋体" w:hAnsi="宋体" w:cs="宋体"/>
          <w:sz w:val="24"/>
          <w:szCs w:val="24"/>
        </w:rPr>
      </w:pPr>
      <w:r>
        <w:rPr>
          <w:rStyle w:val="af9"/>
          <w:rFonts w:ascii="宋体" w:eastAsia="宋体" w:hAnsi="宋体" w:cs="宋体" w:hint="eastAsia"/>
          <w:sz w:val="24"/>
          <w:szCs w:val="24"/>
        </w:rPr>
        <w:t>被授权代表姓名：             性 别：              年 龄：</w:t>
      </w:r>
    </w:p>
    <w:p w14:paraId="2E48AECF" w14:textId="77777777" w:rsidR="008A36C1" w:rsidRDefault="00000000">
      <w:pPr>
        <w:widowControl/>
        <w:autoSpaceDE w:val="0"/>
        <w:autoSpaceDN w:val="0"/>
        <w:adjustRightInd w:val="0"/>
        <w:spacing w:line="360" w:lineRule="auto"/>
        <w:ind w:firstLine="480"/>
        <w:rPr>
          <w:rStyle w:val="af9"/>
          <w:rFonts w:ascii="宋体" w:eastAsia="宋体" w:hAnsi="宋体" w:cs="宋体"/>
          <w:sz w:val="24"/>
          <w:szCs w:val="24"/>
        </w:rPr>
      </w:pPr>
      <w:r>
        <w:rPr>
          <w:rStyle w:val="af9"/>
          <w:rFonts w:ascii="宋体" w:eastAsia="宋体" w:hAnsi="宋体" w:cs="宋体" w:hint="eastAsia"/>
          <w:sz w:val="24"/>
          <w:szCs w:val="24"/>
        </w:rPr>
        <w:t>单  位：                     部 门：              职 务：</w:t>
      </w:r>
    </w:p>
    <w:p w14:paraId="356704C8" w14:textId="77777777" w:rsidR="008A36C1" w:rsidRDefault="008A36C1">
      <w:pPr>
        <w:widowControl/>
        <w:autoSpaceDE w:val="0"/>
        <w:autoSpaceDN w:val="0"/>
        <w:adjustRightInd w:val="0"/>
        <w:spacing w:line="360" w:lineRule="auto"/>
        <w:ind w:firstLine="480"/>
        <w:rPr>
          <w:rFonts w:ascii="宋体" w:eastAsia="宋体" w:hAnsi="宋体" w:cs="宋体"/>
          <w:kern w:val="1"/>
          <w:sz w:val="24"/>
          <w:szCs w:val="24"/>
        </w:rPr>
      </w:pPr>
    </w:p>
    <w:p w14:paraId="4C2F2E5E" w14:textId="77777777" w:rsidR="008A36C1" w:rsidRDefault="008A36C1">
      <w:pPr>
        <w:widowControl/>
        <w:autoSpaceDE w:val="0"/>
        <w:autoSpaceDN w:val="0"/>
        <w:adjustRightInd w:val="0"/>
        <w:spacing w:line="360" w:lineRule="auto"/>
        <w:ind w:firstLine="480"/>
        <w:jc w:val="left"/>
        <w:rPr>
          <w:rStyle w:val="af9"/>
          <w:rFonts w:ascii="宋体" w:eastAsia="宋体" w:hAnsi="宋体" w:cs="宋体"/>
          <w:sz w:val="24"/>
          <w:szCs w:val="24"/>
        </w:rPr>
      </w:pPr>
    </w:p>
    <w:p w14:paraId="4912B174" w14:textId="77777777" w:rsidR="008A36C1" w:rsidRDefault="008A36C1">
      <w:pPr>
        <w:widowControl/>
        <w:autoSpaceDE w:val="0"/>
        <w:autoSpaceDN w:val="0"/>
        <w:adjustRightInd w:val="0"/>
        <w:spacing w:line="360" w:lineRule="auto"/>
        <w:ind w:firstLine="480"/>
        <w:jc w:val="left"/>
        <w:rPr>
          <w:rStyle w:val="af9"/>
          <w:rFonts w:ascii="宋体" w:eastAsia="宋体" w:hAnsi="宋体" w:cs="宋体"/>
          <w:sz w:val="24"/>
          <w:szCs w:val="24"/>
        </w:rPr>
      </w:pPr>
    </w:p>
    <w:p w14:paraId="6D2E78CB" w14:textId="77777777" w:rsidR="008A36C1" w:rsidRDefault="00000000">
      <w:pPr>
        <w:widowControl/>
        <w:autoSpaceDE w:val="0"/>
        <w:autoSpaceDN w:val="0"/>
        <w:adjustRightInd w:val="0"/>
        <w:spacing w:line="360" w:lineRule="auto"/>
        <w:ind w:firstLine="480"/>
        <w:jc w:val="left"/>
        <w:rPr>
          <w:rStyle w:val="af9"/>
          <w:rFonts w:ascii="宋体" w:eastAsia="宋体" w:hAnsi="宋体" w:cs="宋体"/>
          <w:sz w:val="24"/>
          <w:szCs w:val="24"/>
        </w:rPr>
      </w:pPr>
      <w:r>
        <w:rPr>
          <w:rStyle w:val="af9"/>
          <w:rFonts w:ascii="宋体" w:eastAsia="宋体" w:hAnsi="宋体" w:cs="宋体" w:hint="eastAsia"/>
          <w:sz w:val="24"/>
          <w:szCs w:val="24"/>
        </w:rPr>
        <w:t>供应商（公章）：</w:t>
      </w:r>
    </w:p>
    <w:p w14:paraId="2ADCF2CB" w14:textId="77777777" w:rsidR="008A36C1" w:rsidRDefault="00000000">
      <w:pPr>
        <w:widowControl/>
        <w:autoSpaceDE w:val="0"/>
        <w:autoSpaceDN w:val="0"/>
        <w:adjustRightInd w:val="0"/>
        <w:spacing w:line="360" w:lineRule="auto"/>
        <w:ind w:firstLine="480"/>
        <w:jc w:val="left"/>
        <w:rPr>
          <w:rStyle w:val="af9"/>
          <w:rFonts w:ascii="宋体" w:eastAsia="宋体" w:hAnsi="宋体" w:cs="宋体"/>
          <w:sz w:val="24"/>
          <w:szCs w:val="24"/>
        </w:rPr>
      </w:pPr>
      <w:r>
        <w:rPr>
          <w:rStyle w:val="af9"/>
          <w:rFonts w:ascii="宋体" w:eastAsia="宋体" w:hAnsi="宋体" w:cs="宋体" w:hint="eastAsia"/>
          <w:sz w:val="24"/>
          <w:szCs w:val="24"/>
        </w:rPr>
        <w:t>法定代表人（签字或盖章）：</w:t>
      </w:r>
    </w:p>
    <w:p w14:paraId="795B10B6" w14:textId="77777777" w:rsidR="008A36C1" w:rsidRDefault="00000000">
      <w:pPr>
        <w:widowControl/>
        <w:autoSpaceDE w:val="0"/>
        <w:autoSpaceDN w:val="0"/>
        <w:adjustRightInd w:val="0"/>
        <w:spacing w:line="360" w:lineRule="auto"/>
        <w:ind w:firstLine="480"/>
        <w:jc w:val="left"/>
        <w:rPr>
          <w:rStyle w:val="af9"/>
          <w:rFonts w:ascii="宋体" w:eastAsia="宋体" w:hAnsi="宋体" w:cs="宋体"/>
          <w:sz w:val="24"/>
          <w:szCs w:val="24"/>
        </w:rPr>
      </w:pPr>
      <w:r>
        <w:rPr>
          <w:rStyle w:val="af9"/>
          <w:rFonts w:ascii="宋体" w:eastAsia="宋体" w:hAnsi="宋体" w:cs="宋体" w:hint="eastAsia"/>
          <w:sz w:val="24"/>
          <w:szCs w:val="24"/>
        </w:rPr>
        <w:t>日 期：      年   月   日</w:t>
      </w:r>
    </w:p>
    <w:p w14:paraId="359D1472" w14:textId="77777777" w:rsidR="008A36C1" w:rsidRDefault="00000000">
      <w:pPr>
        <w:pStyle w:val="a0"/>
        <w:ind w:firstLineChars="0" w:firstLine="0"/>
        <w:rPr>
          <w:rFonts w:ascii="宋体" w:eastAsia="宋体" w:hAnsi="宋体" w:cs="宋体"/>
          <w:b/>
          <w:kern w:val="2"/>
          <w:sz w:val="24"/>
          <w:szCs w:val="24"/>
        </w:rPr>
      </w:pPr>
      <w:r>
        <w:rPr>
          <w:rFonts w:ascii="宋体" w:eastAsia="宋体" w:hAnsi="宋体" w:cs="宋体" w:hint="eastAsia"/>
          <w:sz w:val="24"/>
          <w:szCs w:val="24"/>
        </w:rPr>
        <w:br w:type="page"/>
      </w:r>
      <w:r>
        <w:rPr>
          <w:rFonts w:ascii="宋体" w:eastAsia="宋体" w:hAnsi="宋体" w:cs="宋体" w:hint="eastAsia"/>
          <w:b/>
          <w:kern w:val="2"/>
          <w:sz w:val="24"/>
          <w:szCs w:val="24"/>
        </w:rPr>
        <w:lastRenderedPageBreak/>
        <w:t>附件7</w:t>
      </w:r>
    </w:p>
    <w:p w14:paraId="66263CD8" w14:textId="77777777" w:rsidR="008A36C1" w:rsidRDefault="00000000">
      <w:pPr>
        <w:spacing w:line="560" w:lineRule="exact"/>
        <w:ind w:firstLineChars="0" w:firstLine="0"/>
        <w:jc w:val="center"/>
        <w:rPr>
          <w:rFonts w:ascii="宋体" w:eastAsia="宋体" w:hAnsi="宋体" w:cs="宋体"/>
          <w:b/>
          <w:sz w:val="24"/>
          <w:szCs w:val="24"/>
        </w:rPr>
      </w:pPr>
      <w:r>
        <w:rPr>
          <w:rFonts w:ascii="宋体" w:eastAsia="宋体" w:hAnsi="宋体" w:cs="宋体" w:hint="eastAsia"/>
          <w:b/>
          <w:sz w:val="24"/>
          <w:szCs w:val="24"/>
        </w:rPr>
        <w:t>供应商资格要求相关证明文件</w:t>
      </w:r>
    </w:p>
    <w:p w14:paraId="63F905BB" w14:textId="77777777" w:rsidR="008A36C1" w:rsidRDefault="00000000">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供应商资格要求及评分标准中相关证明文件</w:t>
      </w:r>
    </w:p>
    <w:p w14:paraId="635DB9E9" w14:textId="3A11A79A" w:rsidR="008A36C1" w:rsidRDefault="00000000">
      <w:pPr>
        <w:pStyle w:val="a0"/>
        <w:spacing w:after="0" w:line="360" w:lineRule="auto"/>
        <w:ind w:firstLine="480"/>
        <w:jc w:val="center"/>
        <w:rPr>
          <w:rFonts w:ascii="宋体" w:eastAsia="宋体" w:hAnsi="宋体" w:cs="宋体"/>
          <w:bCs/>
          <w:kern w:val="2"/>
          <w:sz w:val="24"/>
          <w:szCs w:val="24"/>
        </w:rPr>
      </w:pPr>
      <w:r>
        <w:rPr>
          <w:rFonts w:ascii="宋体" w:eastAsia="宋体" w:hAnsi="宋体" w:cs="宋体" w:hint="eastAsia"/>
          <w:bCs/>
          <w:kern w:val="2"/>
          <w:sz w:val="24"/>
          <w:szCs w:val="24"/>
        </w:rPr>
        <w:t>（包含企业业绩证明等，具体格式自拟）</w:t>
      </w:r>
    </w:p>
    <w:p w14:paraId="1DB21DD4" w14:textId="77777777" w:rsidR="008A36C1" w:rsidRDefault="008A36C1">
      <w:pPr>
        <w:spacing w:line="560" w:lineRule="exact"/>
        <w:ind w:firstLineChars="100" w:firstLine="281"/>
        <w:rPr>
          <w:rFonts w:ascii="仿宋_GB2312" w:eastAsia="仿宋_GB2312" w:hAnsi="仿宋_GB2312" w:cs="仿宋_GB2312"/>
          <w:b/>
          <w:szCs w:val="28"/>
        </w:rPr>
      </w:pPr>
    </w:p>
    <w:p w14:paraId="552EFCFF" w14:textId="77777777" w:rsidR="008A36C1" w:rsidRDefault="008A36C1">
      <w:pPr>
        <w:spacing w:line="560" w:lineRule="exact"/>
        <w:ind w:firstLineChars="100" w:firstLine="281"/>
        <w:rPr>
          <w:rFonts w:ascii="仿宋_GB2312" w:eastAsia="仿宋_GB2312" w:hAnsi="仿宋_GB2312" w:cs="仿宋_GB2312"/>
          <w:b/>
          <w:szCs w:val="28"/>
        </w:rPr>
      </w:pPr>
    </w:p>
    <w:p w14:paraId="06AC9835" w14:textId="77777777" w:rsidR="008A36C1" w:rsidRDefault="008A36C1">
      <w:pPr>
        <w:pStyle w:val="a0"/>
        <w:ind w:firstLine="402"/>
        <w:rPr>
          <w:rFonts w:ascii="仿宋_GB2312" w:eastAsia="仿宋_GB2312" w:hAnsi="仿宋_GB2312" w:cs="仿宋_GB2312"/>
          <w:b/>
          <w:szCs w:val="28"/>
        </w:rPr>
      </w:pPr>
    </w:p>
    <w:p w14:paraId="2657ED5E" w14:textId="77777777" w:rsidR="008A36C1" w:rsidRDefault="008A36C1">
      <w:pPr>
        <w:ind w:firstLine="562"/>
        <w:rPr>
          <w:rFonts w:ascii="仿宋_GB2312" w:eastAsia="仿宋_GB2312" w:hAnsi="仿宋_GB2312" w:cs="仿宋_GB2312"/>
          <w:b/>
          <w:szCs w:val="28"/>
        </w:rPr>
      </w:pPr>
    </w:p>
    <w:p w14:paraId="1639E6E6" w14:textId="77777777" w:rsidR="008A36C1" w:rsidRDefault="008A36C1">
      <w:pPr>
        <w:pStyle w:val="a0"/>
        <w:ind w:firstLine="402"/>
        <w:rPr>
          <w:rFonts w:ascii="仿宋_GB2312" w:eastAsia="仿宋_GB2312" w:hAnsi="仿宋_GB2312" w:cs="仿宋_GB2312"/>
          <w:b/>
          <w:szCs w:val="28"/>
        </w:rPr>
      </w:pPr>
    </w:p>
    <w:p w14:paraId="465BBE6D" w14:textId="77777777" w:rsidR="008A36C1" w:rsidRDefault="008A36C1">
      <w:pPr>
        <w:ind w:firstLine="562"/>
        <w:rPr>
          <w:rFonts w:ascii="仿宋_GB2312" w:eastAsia="仿宋_GB2312" w:hAnsi="仿宋_GB2312" w:cs="仿宋_GB2312"/>
          <w:b/>
          <w:szCs w:val="28"/>
        </w:rPr>
      </w:pPr>
    </w:p>
    <w:p w14:paraId="48A53044" w14:textId="77777777" w:rsidR="008A36C1" w:rsidRDefault="008A36C1">
      <w:pPr>
        <w:pStyle w:val="a0"/>
        <w:ind w:firstLine="402"/>
        <w:rPr>
          <w:rFonts w:ascii="仿宋_GB2312" w:eastAsia="仿宋_GB2312" w:hAnsi="仿宋_GB2312" w:cs="仿宋_GB2312"/>
          <w:b/>
          <w:szCs w:val="28"/>
        </w:rPr>
      </w:pPr>
    </w:p>
    <w:p w14:paraId="04398449" w14:textId="77777777" w:rsidR="008A36C1" w:rsidRDefault="008A36C1">
      <w:pPr>
        <w:ind w:firstLine="562"/>
        <w:rPr>
          <w:rFonts w:ascii="仿宋_GB2312" w:eastAsia="仿宋_GB2312" w:hAnsi="仿宋_GB2312" w:cs="仿宋_GB2312"/>
          <w:b/>
          <w:szCs w:val="28"/>
        </w:rPr>
      </w:pPr>
    </w:p>
    <w:p w14:paraId="2D94A75B" w14:textId="77777777" w:rsidR="008A36C1" w:rsidRDefault="008A36C1">
      <w:pPr>
        <w:pStyle w:val="a0"/>
        <w:ind w:firstLine="402"/>
        <w:rPr>
          <w:rFonts w:ascii="仿宋_GB2312" w:eastAsia="仿宋_GB2312" w:hAnsi="仿宋_GB2312" w:cs="仿宋_GB2312"/>
          <w:b/>
          <w:szCs w:val="28"/>
        </w:rPr>
      </w:pPr>
    </w:p>
    <w:p w14:paraId="3AE528CC" w14:textId="77777777" w:rsidR="008A36C1" w:rsidRDefault="008A36C1">
      <w:pPr>
        <w:ind w:firstLine="562"/>
        <w:rPr>
          <w:rFonts w:ascii="仿宋_GB2312" w:eastAsia="仿宋_GB2312" w:hAnsi="仿宋_GB2312" w:cs="仿宋_GB2312"/>
          <w:b/>
          <w:szCs w:val="28"/>
        </w:rPr>
      </w:pPr>
    </w:p>
    <w:p w14:paraId="045AF2AE" w14:textId="77777777" w:rsidR="008A36C1" w:rsidRDefault="008A36C1">
      <w:pPr>
        <w:pStyle w:val="a0"/>
        <w:ind w:firstLine="402"/>
        <w:rPr>
          <w:rFonts w:ascii="仿宋_GB2312" w:eastAsia="仿宋_GB2312" w:hAnsi="仿宋_GB2312" w:cs="仿宋_GB2312"/>
          <w:b/>
          <w:szCs w:val="28"/>
        </w:rPr>
      </w:pPr>
    </w:p>
    <w:p w14:paraId="301CA526" w14:textId="77777777" w:rsidR="008A36C1" w:rsidRDefault="008A36C1">
      <w:pPr>
        <w:ind w:firstLine="562"/>
        <w:rPr>
          <w:rFonts w:ascii="仿宋_GB2312" w:eastAsia="仿宋_GB2312" w:hAnsi="仿宋_GB2312" w:cs="仿宋_GB2312"/>
          <w:b/>
          <w:szCs w:val="28"/>
        </w:rPr>
      </w:pPr>
    </w:p>
    <w:p w14:paraId="55F87586" w14:textId="77777777" w:rsidR="008A36C1" w:rsidRDefault="008A36C1">
      <w:pPr>
        <w:pStyle w:val="a0"/>
        <w:ind w:firstLine="402"/>
        <w:rPr>
          <w:rFonts w:ascii="仿宋_GB2312" w:eastAsia="仿宋_GB2312" w:hAnsi="仿宋_GB2312" w:cs="仿宋_GB2312"/>
          <w:b/>
          <w:szCs w:val="28"/>
        </w:rPr>
      </w:pPr>
    </w:p>
    <w:p w14:paraId="37C183E6" w14:textId="77777777" w:rsidR="008A36C1" w:rsidRDefault="008A36C1">
      <w:pPr>
        <w:ind w:firstLine="562"/>
        <w:rPr>
          <w:rFonts w:ascii="仿宋_GB2312" w:eastAsia="仿宋_GB2312" w:hAnsi="仿宋_GB2312" w:cs="仿宋_GB2312"/>
          <w:b/>
          <w:szCs w:val="28"/>
        </w:rPr>
      </w:pPr>
    </w:p>
    <w:p w14:paraId="15EDEFD1" w14:textId="77777777" w:rsidR="008A36C1" w:rsidRDefault="008A36C1">
      <w:pPr>
        <w:pStyle w:val="a0"/>
        <w:ind w:firstLine="402"/>
        <w:rPr>
          <w:rFonts w:ascii="仿宋_GB2312" w:eastAsia="仿宋_GB2312" w:hAnsi="仿宋_GB2312" w:cs="仿宋_GB2312"/>
          <w:b/>
          <w:szCs w:val="28"/>
        </w:rPr>
      </w:pPr>
    </w:p>
    <w:p w14:paraId="6415CF8F" w14:textId="77777777" w:rsidR="008A36C1" w:rsidRDefault="008A36C1">
      <w:pPr>
        <w:ind w:firstLine="562"/>
        <w:rPr>
          <w:rFonts w:ascii="仿宋_GB2312" w:eastAsia="仿宋_GB2312" w:hAnsi="仿宋_GB2312" w:cs="仿宋_GB2312"/>
          <w:b/>
          <w:szCs w:val="28"/>
        </w:rPr>
      </w:pPr>
    </w:p>
    <w:p w14:paraId="33C8885A" w14:textId="77777777" w:rsidR="008A36C1" w:rsidRDefault="008A36C1">
      <w:pPr>
        <w:pStyle w:val="a0"/>
        <w:ind w:firstLine="402"/>
        <w:rPr>
          <w:rFonts w:ascii="仿宋_GB2312" w:eastAsia="仿宋_GB2312" w:hAnsi="仿宋_GB2312" w:cs="仿宋_GB2312"/>
          <w:b/>
          <w:szCs w:val="28"/>
        </w:rPr>
      </w:pPr>
    </w:p>
    <w:p w14:paraId="2F23B1A6" w14:textId="77777777" w:rsidR="008A36C1" w:rsidRDefault="008A36C1">
      <w:pPr>
        <w:ind w:firstLine="562"/>
        <w:rPr>
          <w:rFonts w:ascii="仿宋_GB2312" w:eastAsia="仿宋_GB2312" w:hAnsi="仿宋_GB2312" w:cs="仿宋_GB2312"/>
          <w:b/>
          <w:szCs w:val="28"/>
        </w:rPr>
      </w:pPr>
    </w:p>
    <w:p w14:paraId="0762F5B0" w14:textId="77777777" w:rsidR="008A36C1" w:rsidRDefault="008A36C1">
      <w:pPr>
        <w:pStyle w:val="a0"/>
        <w:ind w:firstLine="402"/>
        <w:rPr>
          <w:rFonts w:ascii="仿宋_GB2312" w:eastAsia="仿宋_GB2312" w:hAnsi="仿宋_GB2312" w:cs="仿宋_GB2312"/>
          <w:b/>
          <w:szCs w:val="28"/>
        </w:rPr>
      </w:pPr>
    </w:p>
    <w:p w14:paraId="7A78263E" w14:textId="77777777" w:rsidR="008A36C1" w:rsidRDefault="008A36C1">
      <w:pPr>
        <w:ind w:firstLine="562"/>
        <w:rPr>
          <w:rFonts w:ascii="仿宋_GB2312" w:eastAsia="仿宋_GB2312" w:hAnsi="仿宋_GB2312" w:cs="仿宋_GB2312"/>
          <w:b/>
          <w:szCs w:val="28"/>
        </w:rPr>
      </w:pPr>
    </w:p>
    <w:p w14:paraId="6E601966" w14:textId="77777777" w:rsidR="008A36C1" w:rsidRDefault="008A36C1">
      <w:pPr>
        <w:widowControl/>
        <w:autoSpaceDE w:val="0"/>
        <w:autoSpaceDN w:val="0"/>
        <w:adjustRightInd w:val="0"/>
        <w:spacing w:line="360" w:lineRule="auto"/>
        <w:ind w:firstLineChars="0" w:firstLine="0"/>
        <w:rPr>
          <w:rFonts w:ascii="仿宋_GB2312" w:eastAsia="仿宋_GB2312" w:hAnsi="仿宋_GB2312" w:cs="仿宋_GB2312"/>
          <w:b/>
          <w:bCs/>
          <w:kern w:val="1"/>
          <w:szCs w:val="28"/>
        </w:rPr>
      </w:pPr>
    </w:p>
    <w:p w14:paraId="77BB4813" w14:textId="77777777" w:rsidR="008A36C1" w:rsidRDefault="008A36C1">
      <w:pPr>
        <w:widowControl/>
        <w:autoSpaceDE w:val="0"/>
        <w:autoSpaceDN w:val="0"/>
        <w:adjustRightInd w:val="0"/>
        <w:spacing w:line="360" w:lineRule="auto"/>
        <w:ind w:firstLineChars="0" w:firstLine="0"/>
        <w:rPr>
          <w:rFonts w:ascii="仿宋_GB2312" w:eastAsia="仿宋_GB2312" w:hAnsi="仿宋_GB2312" w:cs="仿宋_GB2312"/>
          <w:b/>
          <w:bCs/>
          <w:kern w:val="1"/>
          <w:szCs w:val="28"/>
        </w:rPr>
      </w:pPr>
    </w:p>
    <w:p w14:paraId="66C90200" w14:textId="77777777" w:rsidR="008A36C1" w:rsidRDefault="00000000">
      <w:pPr>
        <w:widowControl/>
        <w:autoSpaceDE w:val="0"/>
        <w:autoSpaceDN w:val="0"/>
        <w:adjustRightInd w:val="0"/>
        <w:spacing w:line="480" w:lineRule="auto"/>
        <w:ind w:firstLineChars="0" w:firstLine="0"/>
        <w:rPr>
          <w:rStyle w:val="af9"/>
          <w:rFonts w:ascii="宋体" w:eastAsia="宋体" w:hAnsi="宋体" w:cs="宋体"/>
          <w:sz w:val="24"/>
          <w:szCs w:val="24"/>
        </w:rPr>
      </w:pPr>
      <w:r>
        <w:rPr>
          <w:rStyle w:val="af9"/>
          <w:rFonts w:ascii="宋体" w:eastAsia="宋体" w:hAnsi="宋体" w:cs="宋体" w:hint="eastAsia"/>
          <w:b/>
          <w:bCs/>
          <w:sz w:val="24"/>
          <w:szCs w:val="24"/>
        </w:rPr>
        <w:lastRenderedPageBreak/>
        <w:t>附件8</w:t>
      </w:r>
    </w:p>
    <w:p w14:paraId="485EB901" w14:textId="77777777" w:rsidR="008A36C1" w:rsidRDefault="00000000">
      <w:pPr>
        <w:widowControl/>
        <w:autoSpaceDE w:val="0"/>
        <w:autoSpaceDN w:val="0"/>
        <w:adjustRightInd w:val="0"/>
        <w:spacing w:line="480" w:lineRule="auto"/>
        <w:ind w:firstLine="482"/>
        <w:jc w:val="center"/>
        <w:rPr>
          <w:rFonts w:ascii="宋体" w:eastAsia="宋体" w:hAnsi="宋体" w:cs="宋体"/>
          <w:b/>
          <w:bCs/>
          <w:kern w:val="1"/>
          <w:sz w:val="24"/>
          <w:szCs w:val="24"/>
        </w:rPr>
      </w:pPr>
      <w:r>
        <w:rPr>
          <w:rFonts w:ascii="宋体" w:eastAsia="宋体" w:hAnsi="宋体" w:cs="宋体" w:hint="eastAsia"/>
          <w:b/>
          <w:bCs/>
          <w:kern w:val="1"/>
          <w:sz w:val="24"/>
          <w:szCs w:val="24"/>
        </w:rPr>
        <w:t>商务响应表</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9"/>
        <w:gridCol w:w="2380"/>
        <w:gridCol w:w="1415"/>
        <w:gridCol w:w="2890"/>
      </w:tblGrid>
      <w:tr w:rsidR="008A36C1" w14:paraId="1906C289" w14:textId="77777777">
        <w:trPr>
          <w:trHeight w:val="732"/>
        </w:trPr>
        <w:tc>
          <w:tcPr>
            <w:tcW w:w="1843" w:type="dxa"/>
            <w:tcBorders>
              <w:top w:val="single" w:sz="4" w:space="0" w:color="auto"/>
              <w:left w:val="single" w:sz="4" w:space="0" w:color="auto"/>
              <w:bottom w:val="single" w:sz="4" w:space="0" w:color="auto"/>
              <w:right w:val="single" w:sz="4" w:space="0" w:color="auto"/>
            </w:tcBorders>
            <w:vAlign w:val="center"/>
          </w:tcPr>
          <w:p w14:paraId="74EC30A1"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项目</w:t>
            </w:r>
          </w:p>
        </w:tc>
        <w:tc>
          <w:tcPr>
            <w:tcW w:w="2552" w:type="dxa"/>
            <w:tcBorders>
              <w:top w:val="single" w:sz="4" w:space="0" w:color="auto"/>
              <w:left w:val="single" w:sz="4" w:space="0" w:color="auto"/>
              <w:bottom w:val="single" w:sz="4" w:space="0" w:color="auto"/>
              <w:right w:val="single" w:sz="4" w:space="0" w:color="auto"/>
            </w:tcBorders>
            <w:vAlign w:val="center"/>
          </w:tcPr>
          <w:p w14:paraId="24128574"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询价文件要求</w:t>
            </w:r>
          </w:p>
        </w:tc>
        <w:tc>
          <w:tcPr>
            <w:tcW w:w="1501" w:type="dxa"/>
            <w:tcBorders>
              <w:top w:val="single" w:sz="4" w:space="0" w:color="auto"/>
              <w:left w:val="single" w:sz="4" w:space="0" w:color="auto"/>
              <w:bottom w:val="single" w:sz="4" w:space="0" w:color="auto"/>
              <w:right w:val="single" w:sz="4" w:space="0" w:color="auto"/>
            </w:tcBorders>
            <w:vAlign w:val="center"/>
          </w:tcPr>
          <w:p w14:paraId="75967B72"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是否响应</w:t>
            </w:r>
          </w:p>
        </w:tc>
        <w:tc>
          <w:tcPr>
            <w:tcW w:w="3108" w:type="dxa"/>
            <w:tcBorders>
              <w:top w:val="single" w:sz="4" w:space="0" w:color="auto"/>
              <w:left w:val="single" w:sz="4" w:space="0" w:color="auto"/>
              <w:bottom w:val="single" w:sz="4" w:space="0" w:color="auto"/>
              <w:right w:val="single" w:sz="4" w:space="0" w:color="auto"/>
            </w:tcBorders>
            <w:vAlign w:val="center"/>
          </w:tcPr>
          <w:p w14:paraId="290AA91F"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供应商的承诺或说明</w:t>
            </w:r>
          </w:p>
        </w:tc>
      </w:tr>
      <w:tr w:rsidR="008A36C1" w14:paraId="08F722FE" w14:textId="77777777">
        <w:trPr>
          <w:trHeight w:val="941"/>
        </w:trPr>
        <w:tc>
          <w:tcPr>
            <w:tcW w:w="1843" w:type="dxa"/>
            <w:tcBorders>
              <w:top w:val="single" w:sz="4" w:space="0" w:color="auto"/>
              <w:left w:val="single" w:sz="4" w:space="0" w:color="auto"/>
              <w:bottom w:val="single" w:sz="4" w:space="0" w:color="auto"/>
              <w:right w:val="single" w:sz="4" w:space="0" w:color="auto"/>
            </w:tcBorders>
            <w:vAlign w:val="center"/>
          </w:tcPr>
          <w:p w14:paraId="3361C50E"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服务期限</w:t>
            </w:r>
          </w:p>
        </w:tc>
        <w:tc>
          <w:tcPr>
            <w:tcW w:w="2552" w:type="dxa"/>
            <w:tcBorders>
              <w:top w:val="single" w:sz="4" w:space="0" w:color="auto"/>
              <w:left w:val="single" w:sz="4" w:space="0" w:color="auto"/>
              <w:bottom w:val="single" w:sz="4" w:space="0" w:color="auto"/>
              <w:right w:val="single" w:sz="4" w:space="0" w:color="auto"/>
            </w:tcBorders>
            <w:vAlign w:val="center"/>
          </w:tcPr>
          <w:p w14:paraId="48D18845" w14:textId="77777777" w:rsidR="008A36C1" w:rsidRDefault="008A36C1">
            <w:pPr>
              <w:ind w:firstLine="480"/>
              <w:rPr>
                <w:rFonts w:ascii="宋体" w:eastAsia="宋体" w:hAnsi="宋体" w:cs="宋体"/>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2965A545" w14:textId="77777777" w:rsidR="008A36C1" w:rsidRDefault="008A36C1">
            <w:pPr>
              <w:ind w:firstLine="480"/>
              <w:jc w:val="center"/>
              <w:rPr>
                <w:rFonts w:ascii="宋体" w:eastAsia="宋体" w:hAnsi="宋体" w:cs="宋体"/>
                <w:sz w:val="24"/>
                <w:szCs w:val="24"/>
              </w:rPr>
            </w:pPr>
          </w:p>
        </w:tc>
        <w:tc>
          <w:tcPr>
            <w:tcW w:w="3108" w:type="dxa"/>
            <w:tcBorders>
              <w:top w:val="single" w:sz="4" w:space="0" w:color="auto"/>
              <w:left w:val="single" w:sz="4" w:space="0" w:color="auto"/>
              <w:bottom w:val="single" w:sz="4" w:space="0" w:color="auto"/>
              <w:right w:val="single" w:sz="4" w:space="0" w:color="auto"/>
            </w:tcBorders>
            <w:vAlign w:val="center"/>
          </w:tcPr>
          <w:p w14:paraId="3B82189D" w14:textId="77777777" w:rsidR="008A36C1" w:rsidRDefault="008A36C1">
            <w:pPr>
              <w:ind w:firstLine="480"/>
              <w:jc w:val="center"/>
              <w:rPr>
                <w:rFonts w:ascii="宋体" w:eastAsia="宋体" w:hAnsi="宋体" w:cs="宋体"/>
                <w:sz w:val="24"/>
                <w:szCs w:val="24"/>
              </w:rPr>
            </w:pPr>
          </w:p>
        </w:tc>
      </w:tr>
      <w:tr w:rsidR="008A36C1" w14:paraId="168FC4C1" w14:textId="77777777">
        <w:trPr>
          <w:trHeight w:val="941"/>
        </w:trPr>
        <w:tc>
          <w:tcPr>
            <w:tcW w:w="1843" w:type="dxa"/>
            <w:tcBorders>
              <w:top w:val="single" w:sz="4" w:space="0" w:color="auto"/>
              <w:left w:val="single" w:sz="4" w:space="0" w:color="auto"/>
              <w:bottom w:val="single" w:sz="4" w:space="0" w:color="auto"/>
              <w:right w:val="single" w:sz="4" w:space="0" w:color="auto"/>
            </w:tcBorders>
            <w:vAlign w:val="center"/>
          </w:tcPr>
          <w:p w14:paraId="0C062997"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服务地点</w:t>
            </w:r>
          </w:p>
        </w:tc>
        <w:tc>
          <w:tcPr>
            <w:tcW w:w="2552" w:type="dxa"/>
            <w:tcBorders>
              <w:top w:val="single" w:sz="4" w:space="0" w:color="auto"/>
              <w:left w:val="single" w:sz="4" w:space="0" w:color="auto"/>
              <w:bottom w:val="single" w:sz="4" w:space="0" w:color="auto"/>
              <w:right w:val="single" w:sz="4" w:space="0" w:color="auto"/>
            </w:tcBorders>
            <w:vAlign w:val="center"/>
          </w:tcPr>
          <w:p w14:paraId="63764BFD" w14:textId="77777777" w:rsidR="008A36C1" w:rsidRDefault="008A36C1">
            <w:pPr>
              <w:ind w:firstLine="480"/>
              <w:rPr>
                <w:rFonts w:ascii="宋体" w:eastAsia="宋体" w:hAnsi="宋体" w:cs="宋体"/>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4C4E0359" w14:textId="77777777" w:rsidR="008A36C1" w:rsidRDefault="008A36C1">
            <w:pPr>
              <w:ind w:firstLine="480"/>
              <w:jc w:val="center"/>
              <w:rPr>
                <w:rFonts w:ascii="宋体" w:eastAsia="宋体" w:hAnsi="宋体" w:cs="宋体"/>
                <w:sz w:val="24"/>
                <w:szCs w:val="24"/>
              </w:rPr>
            </w:pPr>
          </w:p>
        </w:tc>
        <w:tc>
          <w:tcPr>
            <w:tcW w:w="3108" w:type="dxa"/>
            <w:tcBorders>
              <w:top w:val="single" w:sz="4" w:space="0" w:color="auto"/>
              <w:left w:val="single" w:sz="4" w:space="0" w:color="auto"/>
              <w:bottom w:val="single" w:sz="4" w:space="0" w:color="auto"/>
              <w:right w:val="single" w:sz="4" w:space="0" w:color="auto"/>
            </w:tcBorders>
            <w:vAlign w:val="center"/>
          </w:tcPr>
          <w:p w14:paraId="67E35063" w14:textId="77777777" w:rsidR="008A36C1" w:rsidRDefault="008A36C1">
            <w:pPr>
              <w:ind w:firstLine="480"/>
              <w:jc w:val="center"/>
              <w:rPr>
                <w:rFonts w:ascii="宋体" w:eastAsia="宋体" w:hAnsi="宋体" w:cs="宋体"/>
                <w:sz w:val="24"/>
                <w:szCs w:val="24"/>
              </w:rPr>
            </w:pPr>
          </w:p>
        </w:tc>
      </w:tr>
      <w:tr w:rsidR="008A36C1" w14:paraId="27AD0E8B" w14:textId="77777777">
        <w:trPr>
          <w:trHeight w:val="941"/>
        </w:trPr>
        <w:tc>
          <w:tcPr>
            <w:tcW w:w="1843" w:type="dxa"/>
            <w:tcBorders>
              <w:top w:val="single" w:sz="4" w:space="0" w:color="auto"/>
              <w:left w:val="single" w:sz="4" w:space="0" w:color="auto"/>
              <w:bottom w:val="single" w:sz="4" w:space="0" w:color="auto"/>
              <w:right w:val="single" w:sz="4" w:space="0" w:color="auto"/>
            </w:tcBorders>
            <w:vAlign w:val="center"/>
          </w:tcPr>
          <w:p w14:paraId="247BCAF9"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付款方式</w:t>
            </w:r>
          </w:p>
        </w:tc>
        <w:tc>
          <w:tcPr>
            <w:tcW w:w="2552" w:type="dxa"/>
            <w:tcBorders>
              <w:top w:val="single" w:sz="4" w:space="0" w:color="auto"/>
              <w:left w:val="single" w:sz="4" w:space="0" w:color="auto"/>
              <w:bottom w:val="single" w:sz="4" w:space="0" w:color="auto"/>
              <w:right w:val="single" w:sz="4" w:space="0" w:color="auto"/>
            </w:tcBorders>
            <w:vAlign w:val="center"/>
          </w:tcPr>
          <w:p w14:paraId="3C268866" w14:textId="77777777" w:rsidR="008A36C1" w:rsidRDefault="008A36C1">
            <w:pPr>
              <w:ind w:firstLine="480"/>
              <w:rPr>
                <w:rFonts w:ascii="宋体" w:eastAsia="宋体" w:hAnsi="宋体" w:cs="宋体"/>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2D4B9802" w14:textId="77777777" w:rsidR="008A36C1" w:rsidRDefault="008A36C1">
            <w:pPr>
              <w:ind w:firstLine="480"/>
              <w:jc w:val="center"/>
              <w:rPr>
                <w:rFonts w:ascii="宋体" w:eastAsia="宋体" w:hAnsi="宋体" w:cs="宋体"/>
                <w:sz w:val="24"/>
                <w:szCs w:val="24"/>
              </w:rPr>
            </w:pPr>
          </w:p>
        </w:tc>
        <w:tc>
          <w:tcPr>
            <w:tcW w:w="3108" w:type="dxa"/>
            <w:tcBorders>
              <w:top w:val="single" w:sz="4" w:space="0" w:color="auto"/>
              <w:left w:val="single" w:sz="4" w:space="0" w:color="auto"/>
              <w:bottom w:val="single" w:sz="4" w:space="0" w:color="auto"/>
              <w:right w:val="single" w:sz="4" w:space="0" w:color="auto"/>
            </w:tcBorders>
            <w:vAlign w:val="center"/>
          </w:tcPr>
          <w:p w14:paraId="48134E3B" w14:textId="77777777" w:rsidR="008A36C1" w:rsidRDefault="008A36C1">
            <w:pPr>
              <w:ind w:firstLine="480"/>
              <w:jc w:val="center"/>
              <w:rPr>
                <w:rFonts w:ascii="宋体" w:eastAsia="宋体" w:hAnsi="宋体" w:cs="宋体"/>
                <w:sz w:val="24"/>
                <w:szCs w:val="24"/>
              </w:rPr>
            </w:pPr>
          </w:p>
        </w:tc>
      </w:tr>
      <w:tr w:rsidR="008A36C1" w14:paraId="503672BC" w14:textId="77777777">
        <w:trPr>
          <w:trHeight w:val="941"/>
        </w:trPr>
        <w:tc>
          <w:tcPr>
            <w:tcW w:w="1843" w:type="dxa"/>
            <w:tcBorders>
              <w:top w:val="single" w:sz="4" w:space="0" w:color="auto"/>
              <w:left w:val="single" w:sz="4" w:space="0" w:color="auto"/>
              <w:bottom w:val="single" w:sz="4" w:space="0" w:color="auto"/>
              <w:right w:val="single" w:sz="4" w:space="0" w:color="auto"/>
            </w:tcBorders>
            <w:vAlign w:val="center"/>
          </w:tcPr>
          <w:p w14:paraId="3513AD8F" w14:textId="77777777" w:rsidR="008A36C1"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质保期</w:t>
            </w:r>
          </w:p>
        </w:tc>
        <w:tc>
          <w:tcPr>
            <w:tcW w:w="2552" w:type="dxa"/>
            <w:tcBorders>
              <w:top w:val="single" w:sz="4" w:space="0" w:color="auto"/>
              <w:left w:val="single" w:sz="4" w:space="0" w:color="auto"/>
              <w:bottom w:val="single" w:sz="4" w:space="0" w:color="auto"/>
              <w:right w:val="single" w:sz="4" w:space="0" w:color="auto"/>
            </w:tcBorders>
            <w:vAlign w:val="center"/>
          </w:tcPr>
          <w:p w14:paraId="4EF6103A" w14:textId="77777777" w:rsidR="008A36C1" w:rsidRDefault="008A36C1">
            <w:pPr>
              <w:ind w:firstLine="480"/>
              <w:rPr>
                <w:rFonts w:ascii="宋体" w:eastAsia="宋体" w:hAnsi="宋体" w:cs="宋体"/>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50D973A3" w14:textId="77777777" w:rsidR="008A36C1" w:rsidRDefault="008A36C1">
            <w:pPr>
              <w:ind w:firstLine="480"/>
              <w:jc w:val="center"/>
              <w:rPr>
                <w:rFonts w:ascii="宋体" w:eastAsia="宋体" w:hAnsi="宋体" w:cs="宋体"/>
                <w:sz w:val="24"/>
                <w:szCs w:val="24"/>
              </w:rPr>
            </w:pPr>
          </w:p>
        </w:tc>
        <w:tc>
          <w:tcPr>
            <w:tcW w:w="3108" w:type="dxa"/>
            <w:tcBorders>
              <w:top w:val="single" w:sz="4" w:space="0" w:color="auto"/>
              <w:left w:val="single" w:sz="4" w:space="0" w:color="auto"/>
              <w:bottom w:val="single" w:sz="4" w:space="0" w:color="auto"/>
              <w:right w:val="single" w:sz="4" w:space="0" w:color="auto"/>
            </w:tcBorders>
            <w:vAlign w:val="center"/>
          </w:tcPr>
          <w:p w14:paraId="413603A4" w14:textId="77777777" w:rsidR="008A36C1" w:rsidRDefault="008A36C1">
            <w:pPr>
              <w:ind w:firstLine="480"/>
              <w:jc w:val="center"/>
              <w:rPr>
                <w:rFonts w:ascii="宋体" w:eastAsia="宋体" w:hAnsi="宋体" w:cs="宋体"/>
                <w:sz w:val="24"/>
                <w:szCs w:val="24"/>
              </w:rPr>
            </w:pPr>
          </w:p>
        </w:tc>
      </w:tr>
    </w:tbl>
    <w:p w14:paraId="53DC6D10" w14:textId="77777777" w:rsidR="008A36C1" w:rsidRDefault="008A36C1">
      <w:pPr>
        <w:spacing w:line="420" w:lineRule="auto"/>
        <w:ind w:firstLine="480"/>
        <w:jc w:val="right"/>
        <w:rPr>
          <w:rFonts w:ascii="宋体" w:eastAsia="宋体" w:hAnsi="宋体" w:cs="宋体"/>
          <w:sz w:val="24"/>
          <w:szCs w:val="24"/>
        </w:rPr>
      </w:pPr>
    </w:p>
    <w:p w14:paraId="4A50E5B0" w14:textId="77777777" w:rsidR="008A36C1" w:rsidRDefault="008A36C1">
      <w:pPr>
        <w:spacing w:line="420" w:lineRule="auto"/>
        <w:ind w:firstLine="480"/>
        <w:jc w:val="right"/>
        <w:rPr>
          <w:rFonts w:ascii="宋体" w:eastAsia="宋体" w:hAnsi="宋体" w:cs="宋体"/>
          <w:sz w:val="24"/>
          <w:szCs w:val="24"/>
        </w:rPr>
      </w:pPr>
    </w:p>
    <w:p w14:paraId="1C8879D7"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3AB6EBF9"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法定代表人或授权代理人：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16877225" w14:textId="77777777" w:rsidR="008A36C1" w:rsidRDefault="00000000">
      <w:pPr>
        <w:spacing w:line="420" w:lineRule="auto"/>
        <w:ind w:firstLine="480"/>
        <w:jc w:val="center"/>
        <w:rPr>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6532C23E"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6752A554"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689D7B6D"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7C9504B9"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7BE31E45"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530D4104"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3E840B59"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6AB42773"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1C5A69FB"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53A077AE"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4E1C4293"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2D32DE9D" w14:textId="77777777" w:rsidR="008A36C1" w:rsidRDefault="008A36C1">
      <w:pPr>
        <w:widowControl/>
        <w:autoSpaceDE w:val="0"/>
        <w:autoSpaceDN w:val="0"/>
        <w:adjustRightInd w:val="0"/>
        <w:spacing w:line="400" w:lineRule="exact"/>
        <w:ind w:right="-481" w:firstLine="482"/>
        <w:jc w:val="left"/>
        <w:rPr>
          <w:rStyle w:val="af9"/>
          <w:rFonts w:ascii="宋体" w:eastAsia="宋体" w:hAnsi="宋体" w:cs="宋体"/>
          <w:b/>
          <w:bCs/>
          <w:sz w:val="24"/>
          <w:szCs w:val="24"/>
        </w:rPr>
      </w:pPr>
    </w:p>
    <w:p w14:paraId="13930561" w14:textId="77777777" w:rsidR="008A36C1" w:rsidRDefault="008A36C1">
      <w:pPr>
        <w:widowControl/>
        <w:autoSpaceDE w:val="0"/>
        <w:autoSpaceDN w:val="0"/>
        <w:adjustRightInd w:val="0"/>
        <w:spacing w:line="400" w:lineRule="exact"/>
        <w:ind w:right="-481" w:firstLineChars="0" w:firstLine="0"/>
        <w:jc w:val="left"/>
        <w:rPr>
          <w:rStyle w:val="af9"/>
          <w:rFonts w:ascii="宋体" w:eastAsia="宋体" w:hAnsi="宋体" w:cs="宋体"/>
          <w:b/>
          <w:bCs/>
          <w:sz w:val="24"/>
          <w:szCs w:val="24"/>
        </w:rPr>
      </w:pPr>
    </w:p>
    <w:p w14:paraId="0A4213A3" w14:textId="77777777" w:rsidR="008A36C1" w:rsidRDefault="00000000">
      <w:pPr>
        <w:widowControl/>
        <w:autoSpaceDE w:val="0"/>
        <w:autoSpaceDN w:val="0"/>
        <w:adjustRightInd w:val="0"/>
        <w:spacing w:line="400" w:lineRule="exact"/>
        <w:ind w:right="-481" w:firstLineChars="0" w:firstLine="0"/>
        <w:jc w:val="left"/>
        <w:rPr>
          <w:rStyle w:val="af9"/>
          <w:rFonts w:ascii="宋体" w:eastAsia="宋体" w:hAnsi="宋体" w:cs="宋体"/>
          <w:sz w:val="24"/>
          <w:szCs w:val="24"/>
        </w:rPr>
      </w:pPr>
      <w:r>
        <w:rPr>
          <w:rStyle w:val="af9"/>
          <w:rFonts w:ascii="宋体" w:eastAsia="宋体" w:hAnsi="宋体" w:cs="宋体" w:hint="eastAsia"/>
          <w:b/>
          <w:bCs/>
          <w:sz w:val="24"/>
          <w:szCs w:val="24"/>
        </w:rPr>
        <w:lastRenderedPageBreak/>
        <w:t>附件9</w:t>
      </w:r>
    </w:p>
    <w:p w14:paraId="23F80CF0" w14:textId="77777777" w:rsidR="008A36C1" w:rsidRDefault="00000000">
      <w:pPr>
        <w:autoSpaceDE w:val="0"/>
        <w:autoSpaceDN w:val="0"/>
        <w:adjustRightInd w:val="0"/>
        <w:spacing w:before="295" w:after="295" w:line="400" w:lineRule="exact"/>
        <w:ind w:firstLine="480"/>
        <w:jc w:val="center"/>
        <w:rPr>
          <w:rFonts w:ascii="宋体" w:eastAsia="宋体" w:hAnsi="宋体" w:cs="宋体"/>
          <w:sz w:val="24"/>
          <w:szCs w:val="24"/>
          <w:u w:val="single"/>
        </w:rPr>
      </w:pPr>
      <w:r>
        <w:rPr>
          <w:rFonts w:ascii="宋体" w:eastAsia="宋体" w:hAnsi="宋体" w:cs="宋体" w:hint="eastAsia"/>
          <w:sz w:val="24"/>
          <w:szCs w:val="24"/>
          <w:lang w:val="zh-CN"/>
        </w:rPr>
        <w:t xml:space="preserve">技术响应表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092"/>
        <w:gridCol w:w="3287"/>
        <w:gridCol w:w="2092"/>
      </w:tblGrid>
      <w:tr w:rsidR="008A36C1" w14:paraId="352BC536" w14:textId="77777777">
        <w:trPr>
          <w:trHeight w:val="804"/>
        </w:trPr>
        <w:tc>
          <w:tcPr>
            <w:tcW w:w="817" w:type="dxa"/>
            <w:tcBorders>
              <w:top w:val="single" w:sz="4" w:space="0" w:color="auto"/>
              <w:left w:val="single" w:sz="4" w:space="0" w:color="auto"/>
              <w:bottom w:val="single" w:sz="4" w:space="0" w:color="auto"/>
              <w:right w:val="single" w:sz="4" w:space="0" w:color="auto"/>
            </w:tcBorders>
            <w:vAlign w:val="center"/>
          </w:tcPr>
          <w:p w14:paraId="7E1519EB" w14:textId="77777777" w:rsidR="008A36C1" w:rsidRDefault="00000000">
            <w:pPr>
              <w:autoSpaceDE w:val="0"/>
              <w:autoSpaceDN w:val="0"/>
              <w:adjustRightInd w:val="0"/>
              <w:spacing w:after="120"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序号</w:t>
            </w:r>
          </w:p>
        </w:tc>
        <w:tc>
          <w:tcPr>
            <w:tcW w:w="3092" w:type="dxa"/>
            <w:tcBorders>
              <w:top w:val="single" w:sz="4" w:space="0" w:color="auto"/>
              <w:left w:val="single" w:sz="4" w:space="0" w:color="auto"/>
              <w:bottom w:val="single" w:sz="4" w:space="0" w:color="auto"/>
              <w:right w:val="single" w:sz="4" w:space="0" w:color="auto"/>
            </w:tcBorders>
            <w:vAlign w:val="center"/>
          </w:tcPr>
          <w:p w14:paraId="0A903832" w14:textId="77777777" w:rsidR="008A36C1" w:rsidRDefault="00000000">
            <w:pPr>
              <w:autoSpaceDE w:val="0"/>
              <w:autoSpaceDN w:val="0"/>
              <w:adjustRightInd w:val="0"/>
              <w:spacing w:after="120"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询价文件要求</w:t>
            </w:r>
          </w:p>
        </w:tc>
        <w:tc>
          <w:tcPr>
            <w:tcW w:w="3287" w:type="dxa"/>
            <w:tcBorders>
              <w:top w:val="single" w:sz="4" w:space="0" w:color="auto"/>
              <w:left w:val="single" w:sz="4" w:space="0" w:color="auto"/>
              <w:bottom w:val="single" w:sz="4" w:space="0" w:color="auto"/>
              <w:right w:val="single" w:sz="4" w:space="0" w:color="auto"/>
            </w:tcBorders>
            <w:vAlign w:val="center"/>
          </w:tcPr>
          <w:p w14:paraId="59C89853" w14:textId="77777777" w:rsidR="008A36C1" w:rsidRDefault="00000000">
            <w:pPr>
              <w:autoSpaceDE w:val="0"/>
              <w:autoSpaceDN w:val="0"/>
              <w:adjustRightInd w:val="0"/>
              <w:spacing w:after="120"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响应文件响应</w:t>
            </w:r>
          </w:p>
        </w:tc>
        <w:tc>
          <w:tcPr>
            <w:tcW w:w="2092" w:type="dxa"/>
            <w:tcBorders>
              <w:top w:val="single" w:sz="4" w:space="0" w:color="auto"/>
              <w:left w:val="single" w:sz="4" w:space="0" w:color="auto"/>
              <w:bottom w:val="single" w:sz="4" w:space="0" w:color="auto"/>
              <w:right w:val="single" w:sz="4" w:space="0" w:color="auto"/>
            </w:tcBorders>
            <w:vAlign w:val="center"/>
          </w:tcPr>
          <w:p w14:paraId="7F8890E6" w14:textId="77777777" w:rsidR="008A36C1" w:rsidRDefault="00000000">
            <w:pPr>
              <w:autoSpaceDE w:val="0"/>
              <w:autoSpaceDN w:val="0"/>
              <w:adjustRightInd w:val="0"/>
              <w:spacing w:after="120"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lang w:val="zh-CN"/>
              </w:rPr>
              <w:t>偏离情况</w:t>
            </w:r>
          </w:p>
        </w:tc>
      </w:tr>
      <w:tr w:rsidR="008A36C1" w14:paraId="2E7E5028" w14:textId="77777777">
        <w:trPr>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6B39739E"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16156DC9"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4F217563"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single" w:sz="4" w:space="0" w:color="auto"/>
              <w:right w:val="single" w:sz="4" w:space="0" w:color="auto"/>
            </w:tcBorders>
          </w:tcPr>
          <w:p w14:paraId="51A127BD"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r w:rsidR="008A36C1" w14:paraId="726F59AC" w14:textId="77777777">
        <w:trPr>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3ED5E7D9"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2F2C3717"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4E4A3D3A"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single" w:sz="4" w:space="0" w:color="auto"/>
              <w:right w:val="single" w:sz="4" w:space="0" w:color="auto"/>
            </w:tcBorders>
          </w:tcPr>
          <w:p w14:paraId="111BCC0A"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r w:rsidR="008A36C1" w14:paraId="5127EBF0" w14:textId="77777777">
        <w:trPr>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34D0049C"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2B4DA885"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5D46B39B"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single" w:sz="4" w:space="0" w:color="auto"/>
              <w:right w:val="single" w:sz="4" w:space="0" w:color="auto"/>
            </w:tcBorders>
          </w:tcPr>
          <w:p w14:paraId="7C653179"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r w:rsidR="008A36C1" w14:paraId="20A73CFD" w14:textId="77777777">
        <w:trPr>
          <w:trHeight w:val="722"/>
        </w:trPr>
        <w:tc>
          <w:tcPr>
            <w:tcW w:w="817" w:type="dxa"/>
            <w:tcBorders>
              <w:top w:val="single" w:sz="4" w:space="0" w:color="auto"/>
              <w:left w:val="single" w:sz="4" w:space="0" w:color="auto"/>
              <w:bottom w:val="single" w:sz="4" w:space="0" w:color="auto"/>
              <w:right w:val="single" w:sz="4" w:space="0" w:color="auto"/>
            </w:tcBorders>
            <w:vAlign w:val="center"/>
          </w:tcPr>
          <w:p w14:paraId="03932F22"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4083CFC4"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1BC676AF"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nil"/>
              <w:right w:val="single" w:sz="4" w:space="0" w:color="auto"/>
            </w:tcBorders>
          </w:tcPr>
          <w:p w14:paraId="27C3E14E"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r w:rsidR="008A36C1" w14:paraId="47C05A64" w14:textId="77777777">
        <w:trPr>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4ADB6C9C"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5EE26713"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2E992BE7"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single" w:sz="4" w:space="0" w:color="auto"/>
              <w:right w:val="single" w:sz="4" w:space="0" w:color="auto"/>
            </w:tcBorders>
          </w:tcPr>
          <w:p w14:paraId="45361B41"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r w:rsidR="008A36C1" w14:paraId="243FEA76" w14:textId="77777777">
        <w:trPr>
          <w:trHeight w:val="774"/>
        </w:trPr>
        <w:tc>
          <w:tcPr>
            <w:tcW w:w="817" w:type="dxa"/>
            <w:tcBorders>
              <w:top w:val="single" w:sz="4" w:space="0" w:color="auto"/>
              <w:left w:val="single" w:sz="4" w:space="0" w:color="auto"/>
              <w:bottom w:val="single" w:sz="4" w:space="0" w:color="auto"/>
              <w:right w:val="single" w:sz="4" w:space="0" w:color="auto"/>
            </w:tcBorders>
            <w:vAlign w:val="center"/>
          </w:tcPr>
          <w:p w14:paraId="395876A2"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11CC098F" w14:textId="77777777" w:rsidR="008A36C1" w:rsidRDefault="008A36C1">
            <w:pPr>
              <w:autoSpaceDE w:val="0"/>
              <w:autoSpaceDN w:val="0"/>
              <w:adjustRightInd w:val="0"/>
              <w:spacing w:before="120" w:after="120" w:line="400" w:lineRule="exact"/>
              <w:ind w:firstLine="480"/>
              <w:rPr>
                <w:rFonts w:ascii="宋体" w:eastAsia="宋体" w:hAnsi="宋体" w:cs="宋体"/>
                <w:sz w:val="24"/>
                <w:szCs w:val="24"/>
              </w:rPr>
            </w:pPr>
          </w:p>
        </w:tc>
        <w:tc>
          <w:tcPr>
            <w:tcW w:w="3287" w:type="dxa"/>
            <w:tcBorders>
              <w:top w:val="single" w:sz="4" w:space="0" w:color="auto"/>
              <w:left w:val="single" w:sz="4" w:space="0" w:color="auto"/>
              <w:bottom w:val="single" w:sz="4" w:space="0" w:color="auto"/>
              <w:right w:val="single" w:sz="4" w:space="0" w:color="auto"/>
            </w:tcBorders>
          </w:tcPr>
          <w:p w14:paraId="5B976B38"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c>
          <w:tcPr>
            <w:tcW w:w="2092" w:type="dxa"/>
            <w:tcBorders>
              <w:top w:val="single" w:sz="4" w:space="0" w:color="auto"/>
              <w:left w:val="single" w:sz="4" w:space="0" w:color="auto"/>
              <w:bottom w:val="single" w:sz="4" w:space="0" w:color="auto"/>
              <w:right w:val="single" w:sz="4" w:space="0" w:color="auto"/>
            </w:tcBorders>
          </w:tcPr>
          <w:p w14:paraId="5AF92CFE" w14:textId="77777777" w:rsidR="008A36C1" w:rsidRDefault="008A36C1">
            <w:pPr>
              <w:autoSpaceDE w:val="0"/>
              <w:autoSpaceDN w:val="0"/>
              <w:adjustRightInd w:val="0"/>
              <w:spacing w:before="295" w:after="295" w:line="400" w:lineRule="exact"/>
              <w:ind w:firstLine="480"/>
              <w:rPr>
                <w:rFonts w:ascii="宋体" w:eastAsia="宋体" w:hAnsi="宋体" w:cs="宋体"/>
                <w:sz w:val="24"/>
                <w:szCs w:val="24"/>
              </w:rPr>
            </w:pPr>
          </w:p>
        </w:tc>
      </w:tr>
    </w:tbl>
    <w:p w14:paraId="431270B5" w14:textId="77777777" w:rsidR="008A36C1" w:rsidRDefault="00000000">
      <w:pPr>
        <w:autoSpaceDE w:val="0"/>
        <w:autoSpaceDN w:val="0"/>
        <w:adjustRightInd w:val="0"/>
        <w:spacing w:before="50" w:after="120" w:line="40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注：</w:t>
      </w:r>
    </w:p>
    <w:p w14:paraId="357AA04E" w14:textId="77777777" w:rsidR="008A36C1" w:rsidRDefault="00000000">
      <w:pPr>
        <w:autoSpaceDE w:val="0"/>
        <w:autoSpaceDN w:val="0"/>
        <w:adjustRightInd w:val="0"/>
        <w:spacing w:before="50" w:after="120" w:line="40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1、供应商应根据磋商文件的技术要求，如实逐条一一对应填写响应情况，如有未响应技术要求，评审小组有权视其为负偏离；</w:t>
      </w:r>
    </w:p>
    <w:p w14:paraId="3C648DED" w14:textId="77777777" w:rsidR="008A36C1" w:rsidRDefault="00000000">
      <w:pPr>
        <w:autoSpaceDE w:val="0"/>
        <w:autoSpaceDN w:val="0"/>
        <w:adjustRightInd w:val="0"/>
        <w:spacing w:before="50" w:after="120" w:line="40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2、请供应商在“偏离情况”一栏详细描述存在正偏离或负偏离技术要求，并标明偏离情况；</w:t>
      </w:r>
    </w:p>
    <w:p w14:paraId="78A5A2C6" w14:textId="77777777" w:rsidR="008A36C1" w:rsidRDefault="00000000">
      <w:pPr>
        <w:autoSpaceDE w:val="0"/>
        <w:autoSpaceDN w:val="0"/>
        <w:adjustRightInd w:val="0"/>
        <w:spacing w:before="50" w:after="120" w:line="400" w:lineRule="exact"/>
        <w:ind w:firstLine="480"/>
        <w:jc w:val="left"/>
        <w:rPr>
          <w:rFonts w:ascii="宋体" w:eastAsia="宋体" w:hAnsi="宋体" w:cs="宋体"/>
          <w:sz w:val="24"/>
          <w:szCs w:val="24"/>
          <w:lang w:val="zh-CN"/>
        </w:rPr>
      </w:pPr>
      <w:r>
        <w:rPr>
          <w:rFonts w:ascii="宋体" w:eastAsia="宋体" w:hAnsi="宋体" w:cs="宋体" w:hint="eastAsia"/>
          <w:sz w:val="24"/>
          <w:szCs w:val="24"/>
          <w:lang w:val="zh-CN"/>
        </w:rPr>
        <w:t>3、询价文件采购内容未做要求的，不视为正偏离。</w:t>
      </w:r>
    </w:p>
    <w:p w14:paraId="0562726E" w14:textId="77777777" w:rsidR="008A36C1" w:rsidRDefault="008A36C1">
      <w:pPr>
        <w:pStyle w:val="a0"/>
        <w:ind w:firstLine="400"/>
        <w:rPr>
          <w:lang w:val="zh-CN"/>
        </w:rPr>
      </w:pPr>
    </w:p>
    <w:p w14:paraId="2CCC9A0A"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403E2E53"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法定代表人或授权代理人：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2C8404F0" w14:textId="77777777" w:rsidR="008A36C1" w:rsidRDefault="00000000">
      <w:pPr>
        <w:spacing w:line="420" w:lineRule="auto"/>
        <w:ind w:firstLine="480"/>
        <w:jc w:val="center"/>
        <w:rPr>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5FBE3C68" w14:textId="77777777" w:rsidR="008A36C1" w:rsidRDefault="008A36C1">
      <w:pPr>
        <w:widowControl/>
        <w:autoSpaceDE w:val="0"/>
        <w:autoSpaceDN w:val="0"/>
        <w:adjustRightInd w:val="0"/>
        <w:spacing w:line="360" w:lineRule="auto"/>
        <w:ind w:firstLineChars="0" w:firstLine="0"/>
        <w:rPr>
          <w:rFonts w:ascii="仿宋_GB2312" w:eastAsia="仿宋_GB2312" w:hAnsi="仿宋_GB2312" w:cs="仿宋_GB2312"/>
          <w:b/>
          <w:bCs/>
          <w:kern w:val="1"/>
          <w:szCs w:val="28"/>
        </w:rPr>
      </w:pPr>
    </w:p>
    <w:p w14:paraId="20205E17" w14:textId="77777777" w:rsidR="008A36C1" w:rsidRDefault="00000000">
      <w:pPr>
        <w:widowControl/>
        <w:autoSpaceDE w:val="0"/>
        <w:autoSpaceDN w:val="0"/>
        <w:adjustRightInd w:val="0"/>
        <w:spacing w:line="360" w:lineRule="auto"/>
        <w:ind w:firstLineChars="0" w:firstLine="0"/>
        <w:rPr>
          <w:rFonts w:ascii="宋体" w:eastAsia="宋体" w:hAnsi="宋体" w:cs="宋体"/>
          <w:b/>
          <w:bCs/>
          <w:kern w:val="1"/>
          <w:sz w:val="24"/>
          <w:szCs w:val="24"/>
        </w:rPr>
      </w:pPr>
      <w:r>
        <w:rPr>
          <w:rFonts w:ascii="宋体" w:eastAsia="宋体" w:hAnsi="宋体" w:cs="宋体" w:hint="eastAsia"/>
          <w:b/>
          <w:bCs/>
          <w:kern w:val="1"/>
          <w:sz w:val="24"/>
          <w:szCs w:val="24"/>
        </w:rPr>
        <w:lastRenderedPageBreak/>
        <w:t>附件10</w:t>
      </w:r>
    </w:p>
    <w:p w14:paraId="14C658F2" w14:textId="77777777" w:rsidR="008A36C1" w:rsidRDefault="00000000">
      <w:pPr>
        <w:widowControl/>
        <w:autoSpaceDE w:val="0"/>
        <w:autoSpaceDN w:val="0"/>
        <w:adjustRightInd w:val="0"/>
        <w:spacing w:line="360" w:lineRule="auto"/>
        <w:ind w:firstLine="482"/>
        <w:jc w:val="center"/>
        <w:rPr>
          <w:rFonts w:ascii="宋体" w:eastAsia="宋体" w:hAnsi="宋体" w:cs="宋体"/>
          <w:b/>
          <w:bCs/>
          <w:kern w:val="1"/>
          <w:sz w:val="24"/>
          <w:szCs w:val="24"/>
        </w:rPr>
      </w:pPr>
      <w:r>
        <w:rPr>
          <w:rFonts w:ascii="宋体" w:eastAsia="宋体" w:hAnsi="宋体" w:cs="宋体" w:hint="eastAsia"/>
          <w:b/>
          <w:bCs/>
          <w:kern w:val="1"/>
          <w:sz w:val="24"/>
          <w:szCs w:val="24"/>
        </w:rPr>
        <w:t>诚信承诺书</w:t>
      </w:r>
    </w:p>
    <w:p w14:paraId="184F056C" w14:textId="77777777" w:rsidR="008A36C1" w:rsidRDefault="008A36C1">
      <w:pPr>
        <w:widowControl/>
        <w:autoSpaceDE w:val="0"/>
        <w:autoSpaceDN w:val="0"/>
        <w:adjustRightInd w:val="0"/>
        <w:spacing w:line="360" w:lineRule="auto"/>
        <w:ind w:firstLine="482"/>
        <w:rPr>
          <w:rFonts w:ascii="宋体" w:eastAsia="宋体" w:hAnsi="宋体" w:cs="宋体"/>
          <w:b/>
          <w:bCs/>
          <w:kern w:val="1"/>
          <w:sz w:val="24"/>
          <w:szCs w:val="24"/>
        </w:rPr>
      </w:pPr>
    </w:p>
    <w:p w14:paraId="2A8FBAFB" w14:textId="77777777" w:rsidR="008A36C1" w:rsidRDefault="00000000">
      <w:pPr>
        <w:widowControl/>
        <w:autoSpaceDE w:val="0"/>
        <w:autoSpaceDN w:val="0"/>
        <w:adjustRightInd w:val="0"/>
        <w:spacing w:line="360" w:lineRule="auto"/>
        <w:ind w:firstLine="480"/>
        <w:rPr>
          <w:rFonts w:ascii="宋体" w:eastAsia="宋体" w:hAnsi="宋体" w:cs="宋体"/>
          <w:kern w:val="1"/>
          <w:sz w:val="24"/>
          <w:szCs w:val="24"/>
        </w:rPr>
      </w:pPr>
      <w:r>
        <w:rPr>
          <w:rFonts w:ascii="宋体" w:eastAsia="宋体" w:hAnsi="宋体" w:cs="宋体" w:hint="eastAsia"/>
          <w:kern w:val="1"/>
          <w:sz w:val="24"/>
          <w:szCs w:val="24"/>
        </w:rPr>
        <w:t>青岛航空股份有限公司：</w:t>
      </w:r>
    </w:p>
    <w:p w14:paraId="6704F23E" w14:textId="77777777" w:rsidR="008A36C1" w:rsidRDefault="00000000">
      <w:pPr>
        <w:widowControl/>
        <w:autoSpaceDE w:val="0"/>
        <w:autoSpaceDN w:val="0"/>
        <w:adjustRightInd w:val="0"/>
        <w:spacing w:line="360" w:lineRule="auto"/>
        <w:ind w:firstLine="480"/>
        <w:rPr>
          <w:rFonts w:ascii="宋体" w:eastAsia="宋体" w:hAnsi="宋体" w:cs="宋体"/>
          <w:kern w:val="1"/>
          <w:sz w:val="24"/>
          <w:szCs w:val="24"/>
        </w:rPr>
      </w:pPr>
      <w:r>
        <w:rPr>
          <w:rStyle w:val="af9"/>
          <w:rFonts w:ascii="宋体" w:eastAsia="宋体" w:hAnsi="宋体" w:cs="宋体" w:hint="eastAsia"/>
          <w:sz w:val="24"/>
          <w:szCs w:val="24"/>
        </w:rPr>
        <w:t>我公司</w:t>
      </w:r>
      <w:r>
        <w:rPr>
          <w:rStyle w:val="af9"/>
          <w:rFonts w:ascii="宋体" w:eastAsia="宋体" w:hAnsi="宋体" w:cs="宋体" w:hint="eastAsia"/>
          <w:sz w:val="24"/>
          <w:szCs w:val="24"/>
          <w:u w:val="single"/>
        </w:rPr>
        <w:t>（供应商名称）</w:t>
      </w:r>
      <w:r>
        <w:rPr>
          <w:rStyle w:val="af9"/>
          <w:rFonts w:ascii="宋体" w:eastAsia="宋体" w:hAnsi="宋体" w:cs="宋体" w:hint="eastAsia"/>
          <w:sz w:val="24"/>
          <w:szCs w:val="24"/>
        </w:rPr>
        <w:t>已详细阅读了</w:t>
      </w:r>
      <w:r>
        <w:rPr>
          <w:rStyle w:val="af9"/>
          <w:rFonts w:ascii="宋体" w:eastAsia="宋体" w:hAnsi="宋体" w:cs="宋体" w:hint="eastAsia"/>
          <w:sz w:val="24"/>
          <w:szCs w:val="24"/>
          <w:u w:val="single"/>
        </w:rPr>
        <w:t xml:space="preserve">              </w:t>
      </w:r>
      <w:r>
        <w:rPr>
          <w:rStyle w:val="af9"/>
          <w:rFonts w:ascii="宋体" w:eastAsia="宋体" w:hAnsi="宋体" w:cs="宋体" w:hint="eastAsia"/>
          <w:sz w:val="24"/>
          <w:szCs w:val="24"/>
        </w:rPr>
        <w:t>项目名称（项目编号：）询价文件，自愿参加本次报价，现就有关事项做出郑重承诺如下：</w:t>
      </w:r>
    </w:p>
    <w:p w14:paraId="43CE242B" w14:textId="77777777" w:rsidR="008A36C1" w:rsidRDefault="00000000">
      <w:pPr>
        <w:widowControl/>
        <w:autoSpaceDE w:val="0"/>
        <w:autoSpaceDN w:val="0"/>
        <w:adjustRightInd w:val="0"/>
        <w:spacing w:line="360" w:lineRule="auto"/>
        <w:ind w:firstLine="480"/>
        <w:rPr>
          <w:rStyle w:val="af9"/>
          <w:rFonts w:ascii="宋体" w:eastAsia="宋体" w:hAnsi="宋体" w:cs="宋体"/>
          <w:sz w:val="24"/>
          <w:szCs w:val="24"/>
        </w:rPr>
      </w:pPr>
      <w:r>
        <w:rPr>
          <w:rStyle w:val="af9"/>
          <w:rFonts w:ascii="宋体" w:eastAsia="宋体" w:hAnsi="宋体" w:cs="宋体" w:hint="eastAsia"/>
          <w:sz w:val="24"/>
          <w:szCs w:val="24"/>
        </w:rPr>
        <w:t>一、诚信报价，材料真实。我公司保证所提供的全部材料、报价内容均真实、合法、有效，保证不出借或者借用其他企业资质，不以他人名义报价，不弄虚作假；</w:t>
      </w:r>
    </w:p>
    <w:p w14:paraId="564E51D2" w14:textId="77777777" w:rsidR="008A36C1" w:rsidRDefault="00000000">
      <w:pPr>
        <w:widowControl/>
        <w:autoSpaceDE w:val="0"/>
        <w:autoSpaceDN w:val="0"/>
        <w:adjustRightInd w:val="0"/>
        <w:spacing w:line="360" w:lineRule="auto"/>
        <w:ind w:firstLine="480"/>
        <w:rPr>
          <w:rFonts w:ascii="宋体" w:eastAsia="宋体" w:hAnsi="宋体" w:cs="宋体"/>
          <w:kern w:val="1"/>
          <w:sz w:val="24"/>
          <w:szCs w:val="24"/>
        </w:rPr>
      </w:pPr>
      <w:r>
        <w:rPr>
          <w:rStyle w:val="af9"/>
          <w:rFonts w:ascii="宋体" w:eastAsia="宋体" w:hAnsi="宋体" w:cs="宋体" w:hint="eastAsia"/>
          <w:sz w:val="24"/>
          <w:szCs w:val="24"/>
        </w:rPr>
        <w:t>二、遵纪守法，公平竞争。不与其他供应商相互串通、</w:t>
      </w:r>
      <w:r>
        <w:rPr>
          <w:rFonts w:ascii="宋体" w:eastAsia="宋体" w:hAnsi="宋体" w:cs="宋体" w:hint="eastAsia"/>
          <w:kern w:val="0"/>
          <w:sz w:val="24"/>
          <w:szCs w:val="24"/>
        </w:rPr>
        <w:t>哄抬价格，</w:t>
      </w:r>
      <w:r>
        <w:rPr>
          <w:rStyle w:val="af9"/>
          <w:rFonts w:ascii="宋体" w:eastAsia="宋体" w:hAnsi="宋体" w:cs="宋体" w:hint="eastAsia"/>
          <w:sz w:val="24"/>
          <w:szCs w:val="24"/>
        </w:rPr>
        <w:t>不排挤其他供应商，不损害采购人的合法权益；不向评审小组、采购人提供利益以牟取成交。</w:t>
      </w:r>
    </w:p>
    <w:p w14:paraId="15A5DB14" w14:textId="77777777" w:rsidR="008A36C1" w:rsidRDefault="00000000">
      <w:pPr>
        <w:widowControl/>
        <w:autoSpaceDE w:val="0"/>
        <w:autoSpaceDN w:val="0"/>
        <w:adjustRightInd w:val="0"/>
        <w:spacing w:line="360" w:lineRule="auto"/>
        <w:ind w:firstLine="480"/>
        <w:rPr>
          <w:rFonts w:ascii="宋体" w:eastAsia="宋体" w:hAnsi="宋体" w:cs="宋体"/>
          <w:kern w:val="1"/>
          <w:sz w:val="24"/>
          <w:szCs w:val="24"/>
        </w:rPr>
      </w:pPr>
      <w:r>
        <w:rPr>
          <w:rFonts w:ascii="宋体" w:eastAsia="宋体" w:hAnsi="宋体" w:cs="宋体" w:hint="eastAsia"/>
          <w:kern w:val="0"/>
          <w:sz w:val="24"/>
          <w:szCs w:val="24"/>
        </w:rPr>
        <w:t>三、若成交后，将按照规定及时与采购人签订采购合同，不与采购人订立有悖于采购结果的合同或协议；严格履行采购合同，不降低合同约定的产品质量和服务，不擅自变更、中止、终止合同，或者拒绝履行合同义务；</w:t>
      </w:r>
    </w:p>
    <w:p w14:paraId="16D2566D" w14:textId="77777777" w:rsidR="008A36C1" w:rsidRDefault="00000000">
      <w:pPr>
        <w:widowControl/>
        <w:autoSpaceDE w:val="0"/>
        <w:autoSpaceDN w:val="0"/>
        <w:adjustRightInd w:val="0"/>
        <w:spacing w:line="360" w:lineRule="auto"/>
        <w:ind w:firstLine="480"/>
        <w:rPr>
          <w:rStyle w:val="af9"/>
          <w:rFonts w:ascii="宋体" w:eastAsia="宋体" w:hAnsi="宋体" w:cs="宋体"/>
          <w:sz w:val="24"/>
          <w:szCs w:val="24"/>
        </w:rPr>
      </w:pPr>
      <w:r>
        <w:rPr>
          <w:rStyle w:val="af9"/>
          <w:rFonts w:ascii="宋体" w:eastAsia="宋体" w:hAnsi="宋体" w:cs="宋体" w:hint="eastAsia"/>
          <w:sz w:val="24"/>
          <w:szCs w:val="24"/>
        </w:rPr>
        <w:t>若有违反以上承诺内容的行为，我公司自愿接受取消报价资格、记入信用档案、没收保证金、媒体通报、1-3年内禁止参与青岛航空股份有限公司等处罚；如已成交的，自动放弃成交资格，并承担全部法律责任；给采购人造成损失的，依法承担赔偿责任。</w:t>
      </w:r>
    </w:p>
    <w:p w14:paraId="1E4A4401" w14:textId="77777777" w:rsidR="008A36C1" w:rsidRDefault="008A36C1">
      <w:pPr>
        <w:widowControl/>
        <w:autoSpaceDE w:val="0"/>
        <w:autoSpaceDN w:val="0"/>
        <w:adjustRightInd w:val="0"/>
        <w:spacing w:line="360" w:lineRule="auto"/>
        <w:ind w:right="-481" w:firstLine="560"/>
        <w:rPr>
          <w:rFonts w:ascii="仿宋_GB2312" w:eastAsia="仿宋_GB2312" w:hAnsi="仿宋_GB2312" w:cs="仿宋_GB2312"/>
          <w:kern w:val="1"/>
          <w:szCs w:val="28"/>
        </w:rPr>
      </w:pPr>
    </w:p>
    <w:p w14:paraId="221F9AE1" w14:textId="77777777" w:rsidR="008A36C1" w:rsidRDefault="008A36C1">
      <w:pPr>
        <w:pStyle w:val="a0"/>
        <w:ind w:firstLine="560"/>
        <w:rPr>
          <w:rFonts w:ascii="仿宋_GB2312" w:eastAsia="仿宋_GB2312" w:hAnsi="仿宋_GB2312" w:cs="仿宋_GB2312"/>
          <w:sz w:val="28"/>
          <w:szCs w:val="28"/>
        </w:rPr>
      </w:pPr>
    </w:p>
    <w:p w14:paraId="31856C47" w14:textId="77777777" w:rsidR="008A36C1" w:rsidRDefault="008A36C1">
      <w:pPr>
        <w:ind w:firstLine="560"/>
        <w:rPr>
          <w:rFonts w:ascii="仿宋_GB2312" w:eastAsia="仿宋_GB2312" w:hAnsi="仿宋_GB2312" w:cs="仿宋_GB2312"/>
          <w:szCs w:val="28"/>
        </w:rPr>
      </w:pPr>
    </w:p>
    <w:p w14:paraId="66979EA8" w14:textId="77777777" w:rsidR="008A36C1" w:rsidRDefault="00000000">
      <w:pPr>
        <w:spacing w:line="420" w:lineRule="auto"/>
        <w:ind w:firstLine="560"/>
        <w:jc w:val="right"/>
        <w:rPr>
          <w:rFonts w:ascii="宋体" w:eastAsia="宋体" w:hAnsi="宋体" w:cs="宋体"/>
          <w:sz w:val="24"/>
          <w:szCs w:val="24"/>
        </w:rPr>
      </w:pPr>
      <w:r>
        <w:rPr>
          <w:rFonts w:ascii="仿宋_GB2312" w:eastAsia="仿宋_GB2312" w:hAnsi="仿宋_GB2312" w:cs="仿宋_GB2312" w:hint="eastAsia"/>
          <w:szCs w:val="28"/>
        </w:rPr>
        <w:t xml:space="preserve">    </w:t>
      </w:r>
      <w:r>
        <w:rPr>
          <w:rStyle w:val="af9"/>
          <w:rFonts w:ascii="仿宋_GB2312" w:eastAsia="仿宋_GB2312" w:hAnsi="仿宋_GB2312" w:cs="仿宋_GB2312" w:hint="eastAsia"/>
          <w:szCs w:val="28"/>
        </w:rPr>
        <w:t xml:space="preserve">          </w:t>
      </w: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（盖单位公章）</w:t>
      </w:r>
    </w:p>
    <w:p w14:paraId="61AE7C14" w14:textId="77777777" w:rsidR="008A36C1" w:rsidRDefault="00000000">
      <w:pPr>
        <w:spacing w:line="420" w:lineRule="auto"/>
        <w:ind w:firstLine="480"/>
        <w:jc w:val="right"/>
        <w:rPr>
          <w:rFonts w:ascii="宋体" w:eastAsia="宋体" w:hAnsi="宋体" w:cs="宋体"/>
          <w:sz w:val="24"/>
          <w:szCs w:val="24"/>
        </w:rPr>
      </w:pPr>
      <w:r>
        <w:rPr>
          <w:rFonts w:ascii="宋体" w:eastAsia="宋体" w:hAnsi="宋体" w:cs="宋体" w:hint="eastAsia"/>
          <w:sz w:val="24"/>
          <w:szCs w:val="24"/>
        </w:rPr>
        <w:t>法定代表人或授权代理人：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7DDAFE6D" w14:textId="77777777" w:rsidR="008A36C1" w:rsidRDefault="00000000">
      <w:pPr>
        <w:spacing w:line="420" w:lineRule="auto"/>
        <w:ind w:firstLine="480"/>
        <w:jc w:val="center"/>
        <w:rPr>
          <w:rFonts w:ascii="宋体" w:eastAsia="宋体" w:hAnsi="宋体" w:cs="宋体"/>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14:paraId="555FA2C4" w14:textId="77777777" w:rsidR="008A36C1" w:rsidRDefault="008A36C1">
      <w:pPr>
        <w:widowControl/>
        <w:autoSpaceDE w:val="0"/>
        <w:autoSpaceDN w:val="0"/>
        <w:adjustRightInd w:val="0"/>
        <w:spacing w:line="360" w:lineRule="auto"/>
        <w:ind w:firstLine="560"/>
        <w:rPr>
          <w:rStyle w:val="af9"/>
          <w:rFonts w:ascii="仿宋_GB2312" w:eastAsia="仿宋_GB2312" w:hAnsi="仿宋_GB2312" w:cs="仿宋_GB2312"/>
          <w:szCs w:val="28"/>
        </w:rPr>
      </w:pPr>
    </w:p>
    <w:p w14:paraId="50F42D1E" w14:textId="77777777" w:rsidR="008A36C1" w:rsidRDefault="008A36C1">
      <w:pPr>
        <w:widowControl/>
        <w:autoSpaceDE w:val="0"/>
        <w:autoSpaceDN w:val="0"/>
        <w:adjustRightInd w:val="0"/>
        <w:snapToGrid w:val="0"/>
        <w:spacing w:line="560" w:lineRule="exact"/>
        <w:ind w:right="-481" w:firstLine="560"/>
        <w:jc w:val="center"/>
        <w:outlineLvl w:val="1"/>
        <w:rPr>
          <w:rStyle w:val="af9"/>
          <w:rFonts w:ascii="仿宋_GB2312" w:eastAsia="仿宋_GB2312" w:hAnsi="仿宋_GB2312" w:cs="仿宋_GB2312"/>
          <w:szCs w:val="28"/>
        </w:rPr>
      </w:pPr>
    </w:p>
    <w:p w14:paraId="4273B1AA" w14:textId="77777777" w:rsidR="008A36C1" w:rsidRDefault="00000000">
      <w:pPr>
        <w:ind w:firstLineChars="0" w:firstLine="0"/>
        <w:rPr>
          <w:rFonts w:ascii="宋体" w:eastAsia="宋体" w:hAnsi="宋体" w:cs="宋体"/>
          <w:b/>
          <w:spacing w:val="10"/>
          <w:sz w:val="24"/>
          <w:szCs w:val="24"/>
        </w:rPr>
      </w:pPr>
      <w:bookmarkStart w:id="99" w:name="_Toc16745_WPSOffice_Level1"/>
      <w:bookmarkEnd w:id="98"/>
      <w:r>
        <w:rPr>
          <w:rFonts w:ascii="宋体" w:eastAsia="宋体" w:hAnsi="宋体" w:cs="宋体" w:hint="eastAsia"/>
          <w:b/>
          <w:spacing w:val="10"/>
          <w:sz w:val="24"/>
          <w:szCs w:val="24"/>
        </w:rPr>
        <w:lastRenderedPageBreak/>
        <w:t>附件11</w:t>
      </w:r>
    </w:p>
    <w:p w14:paraId="6B739176" w14:textId="77777777" w:rsidR="008A36C1" w:rsidRDefault="00000000">
      <w:pPr>
        <w:ind w:firstLineChars="0" w:firstLine="0"/>
        <w:jc w:val="center"/>
        <w:rPr>
          <w:rFonts w:ascii="宋体" w:eastAsia="宋体" w:hAnsi="宋体" w:cs="宋体"/>
          <w:b/>
          <w:spacing w:val="10"/>
          <w:sz w:val="24"/>
          <w:szCs w:val="24"/>
        </w:rPr>
      </w:pPr>
      <w:r>
        <w:rPr>
          <w:rFonts w:ascii="宋体" w:eastAsia="宋体" w:hAnsi="宋体" w:cs="宋体" w:hint="eastAsia"/>
          <w:b/>
          <w:spacing w:val="10"/>
          <w:sz w:val="24"/>
          <w:szCs w:val="24"/>
        </w:rPr>
        <w:t>供应商认为需要提供的其他材料</w:t>
      </w:r>
    </w:p>
    <w:bookmarkEnd w:id="99"/>
    <w:p w14:paraId="4BA03961" w14:textId="77777777" w:rsidR="008A36C1" w:rsidRDefault="008A36C1">
      <w:pPr>
        <w:ind w:firstLineChars="0" w:firstLine="0"/>
        <w:rPr>
          <w:rFonts w:ascii="宋体" w:eastAsia="宋体" w:hAnsi="宋体" w:cs="宋体"/>
          <w:bCs/>
          <w:sz w:val="24"/>
          <w:szCs w:val="24"/>
        </w:rPr>
      </w:pPr>
    </w:p>
    <w:p w14:paraId="5CC60C16" w14:textId="77777777" w:rsidR="008A36C1" w:rsidRDefault="008A36C1">
      <w:pPr>
        <w:spacing w:line="360" w:lineRule="auto"/>
        <w:ind w:firstLine="560"/>
        <w:rPr>
          <w:rFonts w:ascii="仿宋_GB2312" w:eastAsia="仿宋_GB2312" w:hAnsi="仿宋_GB2312" w:cs="仿宋_GB2312"/>
          <w:kern w:val="0"/>
          <w:szCs w:val="28"/>
          <w:lang w:val="zh-CN"/>
        </w:rPr>
      </w:pPr>
    </w:p>
    <w:p w14:paraId="34CA9DA1" w14:textId="77777777" w:rsidR="008A36C1" w:rsidRDefault="008A36C1">
      <w:pPr>
        <w:spacing w:line="360" w:lineRule="auto"/>
        <w:ind w:firstLine="560"/>
        <w:rPr>
          <w:rFonts w:ascii="仿宋_GB2312" w:eastAsia="仿宋_GB2312" w:hAnsi="仿宋_GB2312" w:cs="仿宋_GB2312"/>
          <w:kern w:val="0"/>
          <w:szCs w:val="28"/>
          <w:lang w:val="zh-CN"/>
        </w:rPr>
      </w:pPr>
    </w:p>
    <w:p w14:paraId="5C0E0A12" w14:textId="77777777" w:rsidR="008A36C1" w:rsidRDefault="008A36C1">
      <w:pPr>
        <w:spacing w:line="360" w:lineRule="auto"/>
        <w:ind w:firstLine="560"/>
        <w:rPr>
          <w:rFonts w:ascii="仿宋_GB2312" w:eastAsia="仿宋_GB2312" w:hAnsi="仿宋_GB2312" w:cs="仿宋_GB2312"/>
          <w:kern w:val="0"/>
          <w:szCs w:val="28"/>
          <w:lang w:val="zh-CN"/>
        </w:rPr>
      </w:pPr>
    </w:p>
    <w:p w14:paraId="21A5338D" w14:textId="77777777" w:rsidR="008A36C1" w:rsidRDefault="008A36C1">
      <w:pPr>
        <w:spacing w:line="360" w:lineRule="auto"/>
        <w:ind w:firstLine="560"/>
        <w:rPr>
          <w:rFonts w:ascii="仿宋_GB2312" w:eastAsia="仿宋_GB2312" w:hAnsi="仿宋_GB2312" w:cs="仿宋_GB2312"/>
          <w:kern w:val="0"/>
          <w:szCs w:val="28"/>
          <w:lang w:val="zh-CN"/>
        </w:rPr>
      </w:pPr>
    </w:p>
    <w:p w14:paraId="59B767FC" w14:textId="77777777" w:rsidR="008A36C1" w:rsidRDefault="008A36C1">
      <w:pPr>
        <w:spacing w:line="360" w:lineRule="auto"/>
        <w:ind w:firstLine="560"/>
        <w:rPr>
          <w:rFonts w:ascii="仿宋_GB2312" w:eastAsia="仿宋_GB2312" w:hAnsi="仿宋_GB2312" w:cs="仿宋_GB2312"/>
          <w:kern w:val="0"/>
          <w:szCs w:val="28"/>
          <w:lang w:val="zh-CN"/>
        </w:rPr>
      </w:pPr>
    </w:p>
    <w:p w14:paraId="6C1D1E7D" w14:textId="77777777" w:rsidR="008A36C1" w:rsidRDefault="008A36C1">
      <w:pPr>
        <w:spacing w:line="360" w:lineRule="auto"/>
        <w:ind w:firstLine="560"/>
        <w:rPr>
          <w:rFonts w:ascii="仿宋_GB2312" w:eastAsia="仿宋_GB2312" w:hAnsi="仿宋_GB2312" w:cs="仿宋_GB2312"/>
          <w:kern w:val="0"/>
          <w:szCs w:val="28"/>
          <w:lang w:val="zh-CN"/>
        </w:rPr>
      </w:pPr>
    </w:p>
    <w:p w14:paraId="3427897D" w14:textId="77777777" w:rsidR="008A36C1" w:rsidRDefault="008A36C1">
      <w:pPr>
        <w:spacing w:line="360" w:lineRule="auto"/>
        <w:ind w:firstLine="560"/>
        <w:rPr>
          <w:rFonts w:ascii="仿宋_GB2312" w:eastAsia="仿宋_GB2312" w:hAnsi="仿宋_GB2312" w:cs="仿宋_GB2312"/>
          <w:kern w:val="0"/>
          <w:szCs w:val="28"/>
          <w:lang w:val="zh-CN"/>
        </w:rPr>
      </w:pPr>
    </w:p>
    <w:p w14:paraId="6BD23F6C" w14:textId="77777777" w:rsidR="008A36C1" w:rsidRDefault="008A36C1">
      <w:pPr>
        <w:spacing w:line="360" w:lineRule="auto"/>
        <w:ind w:firstLine="560"/>
        <w:rPr>
          <w:rFonts w:ascii="仿宋_GB2312" w:eastAsia="仿宋_GB2312" w:hAnsi="仿宋_GB2312" w:cs="仿宋_GB2312"/>
          <w:kern w:val="0"/>
          <w:szCs w:val="28"/>
          <w:lang w:val="zh-CN"/>
        </w:rPr>
      </w:pPr>
    </w:p>
    <w:p w14:paraId="7BD80938" w14:textId="77777777" w:rsidR="008A36C1" w:rsidRDefault="008A36C1">
      <w:pPr>
        <w:spacing w:line="360" w:lineRule="auto"/>
        <w:ind w:firstLine="560"/>
        <w:rPr>
          <w:rFonts w:ascii="仿宋_GB2312" w:eastAsia="仿宋_GB2312" w:hAnsi="仿宋_GB2312" w:cs="仿宋_GB2312"/>
          <w:kern w:val="0"/>
          <w:szCs w:val="28"/>
          <w:lang w:val="zh-CN"/>
        </w:rPr>
      </w:pPr>
    </w:p>
    <w:p w14:paraId="29E69445" w14:textId="77777777" w:rsidR="008A36C1" w:rsidRDefault="008A36C1">
      <w:pPr>
        <w:spacing w:line="360" w:lineRule="auto"/>
        <w:ind w:firstLine="560"/>
        <w:rPr>
          <w:rFonts w:ascii="仿宋_GB2312" w:eastAsia="仿宋_GB2312" w:hAnsi="仿宋_GB2312" w:cs="仿宋_GB2312"/>
          <w:kern w:val="0"/>
          <w:szCs w:val="28"/>
          <w:lang w:val="zh-CN"/>
        </w:rPr>
      </w:pPr>
    </w:p>
    <w:p w14:paraId="0DD2D657" w14:textId="77777777" w:rsidR="008A36C1" w:rsidRDefault="008A36C1">
      <w:pPr>
        <w:spacing w:line="360" w:lineRule="auto"/>
        <w:ind w:firstLine="560"/>
        <w:rPr>
          <w:rFonts w:ascii="仿宋_GB2312" w:eastAsia="仿宋_GB2312" w:hAnsi="仿宋_GB2312" w:cs="仿宋_GB2312"/>
          <w:kern w:val="0"/>
          <w:szCs w:val="28"/>
          <w:lang w:val="zh-CN"/>
        </w:rPr>
      </w:pPr>
    </w:p>
    <w:p w14:paraId="6C756EB7" w14:textId="77777777" w:rsidR="008A36C1" w:rsidRDefault="008A36C1">
      <w:pPr>
        <w:spacing w:line="360" w:lineRule="auto"/>
        <w:ind w:firstLine="560"/>
        <w:rPr>
          <w:rFonts w:ascii="仿宋_GB2312" w:eastAsia="仿宋_GB2312" w:hAnsi="仿宋_GB2312" w:cs="仿宋_GB2312"/>
          <w:kern w:val="0"/>
          <w:szCs w:val="28"/>
          <w:lang w:val="zh-CN"/>
        </w:rPr>
      </w:pPr>
    </w:p>
    <w:p w14:paraId="70255BA3" w14:textId="77777777" w:rsidR="008A36C1" w:rsidRDefault="008A36C1">
      <w:pPr>
        <w:spacing w:line="360" w:lineRule="auto"/>
        <w:ind w:firstLine="560"/>
        <w:rPr>
          <w:rFonts w:ascii="仿宋_GB2312" w:eastAsia="仿宋_GB2312" w:hAnsi="仿宋_GB2312" w:cs="仿宋_GB2312"/>
          <w:kern w:val="0"/>
          <w:szCs w:val="28"/>
          <w:lang w:val="zh-CN"/>
        </w:rPr>
      </w:pPr>
    </w:p>
    <w:p w14:paraId="6439717A" w14:textId="77777777" w:rsidR="008A36C1" w:rsidRDefault="00000000">
      <w:pPr>
        <w:ind w:firstLine="562"/>
        <w:jc w:val="left"/>
        <w:rPr>
          <w:rFonts w:ascii="仿宋_GB2312" w:eastAsia="仿宋_GB2312" w:hAnsi="仿宋_GB2312" w:cs="仿宋_GB2312"/>
          <w:b/>
          <w:szCs w:val="28"/>
        </w:rPr>
      </w:pPr>
      <w:bookmarkStart w:id="100" w:name="_Toc14753_WPSOffice_Level1"/>
      <w:bookmarkStart w:id="101" w:name="_Toc1838_WPSOffice_Level1"/>
      <w:r>
        <w:rPr>
          <w:rFonts w:ascii="仿宋_GB2312" w:eastAsia="仿宋_GB2312" w:hAnsi="仿宋_GB2312" w:cs="仿宋_GB2312" w:hint="eastAsia"/>
          <w:b/>
          <w:szCs w:val="28"/>
        </w:rPr>
        <w:br w:type="page"/>
      </w:r>
    </w:p>
    <w:p w14:paraId="0AC33981" w14:textId="77777777" w:rsidR="008A36C1" w:rsidRDefault="00000000">
      <w:pPr>
        <w:snapToGrid w:val="0"/>
        <w:spacing w:line="360" w:lineRule="auto"/>
        <w:ind w:firstLine="562"/>
        <w:jc w:val="center"/>
        <w:rPr>
          <w:rFonts w:ascii="仿宋_GB2312" w:eastAsia="仿宋_GB2312" w:hAnsi="仿宋_GB2312" w:cs="仿宋_GB2312"/>
          <w:b/>
          <w:szCs w:val="28"/>
        </w:rPr>
      </w:pPr>
      <w:r>
        <w:rPr>
          <w:rFonts w:ascii="仿宋_GB2312" w:eastAsia="仿宋_GB2312" w:hAnsi="仿宋_GB2312" w:cs="仿宋_GB2312" w:hint="eastAsia"/>
          <w:b/>
          <w:szCs w:val="28"/>
        </w:rPr>
        <w:lastRenderedPageBreak/>
        <w:t>报价文件包装袋密封件正面和封口格式</w:t>
      </w:r>
      <w:bookmarkEnd w:id="100"/>
      <w:bookmarkEnd w:id="101"/>
    </w:p>
    <w:p w14:paraId="7E81B7B7" w14:textId="77777777" w:rsidR="008A36C1" w:rsidRDefault="00000000">
      <w:pPr>
        <w:widowControl/>
        <w:spacing w:line="360" w:lineRule="auto"/>
        <w:ind w:firstLineChars="0" w:firstLine="0"/>
        <w:rPr>
          <w:rFonts w:ascii="仿宋_GB2312" w:eastAsia="仿宋_GB2312" w:hAnsi="仿宋_GB2312" w:cs="仿宋_GB2312"/>
          <w:b/>
          <w:szCs w:val="28"/>
        </w:rPr>
      </w:pPr>
      <w:bookmarkStart w:id="102" w:name="_Toc13755_WPSOffice_Level1"/>
      <w:bookmarkStart w:id="103" w:name="_Toc1429_WPSOffice_Level1"/>
      <w:r>
        <w:rPr>
          <w:rFonts w:ascii="仿宋_GB2312" w:eastAsia="仿宋_GB2312" w:hAnsi="仿宋_GB2312" w:cs="仿宋_GB2312" w:hint="eastAsia"/>
          <w:b/>
          <w:szCs w:val="28"/>
        </w:rPr>
        <w:t>信封正面格式</w:t>
      </w:r>
      <w:bookmarkEnd w:id="102"/>
      <w:bookmarkEnd w:id="103"/>
    </w:p>
    <w:p w14:paraId="5171EDFA" w14:textId="77777777" w:rsidR="008A36C1" w:rsidRDefault="008A36C1">
      <w:pPr>
        <w:spacing w:line="360" w:lineRule="auto"/>
        <w:ind w:firstLine="560"/>
        <w:rPr>
          <w:rFonts w:ascii="仿宋_GB2312" w:eastAsia="仿宋_GB2312" w:hAnsi="仿宋_GB2312" w:cs="仿宋_GB2312"/>
          <w:szCs w:val="28"/>
        </w:rPr>
      </w:pPr>
    </w:p>
    <w:tbl>
      <w:tblPr>
        <w:tblW w:w="816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5"/>
      </w:tblGrid>
      <w:tr w:rsidR="008A36C1" w14:paraId="481C9701" w14:textId="77777777">
        <w:trPr>
          <w:trHeight w:val="3580"/>
        </w:trPr>
        <w:tc>
          <w:tcPr>
            <w:tcW w:w="8165" w:type="dxa"/>
            <w:tcBorders>
              <w:top w:val="single" w:sz="4" w:space="0" w:color="auto"/>
              <w:left w:val="single" w:sz="4" w:space="0" w:color="auto"/>
              <w:bottom w:val="single" w:sz="4" w:space="0" w:color="auto"/>
              <w:right w:val="single" w:sz="4" w:space="0" w:color="auto"/>
            </w:tcBorders>
          </w:tcPr>
          <w:p w14:paraId="1AC36B76" w14:textId="77777777" w:rsidR="008A36C1" w:rsidRDefault="008A36C1">
            <w:pPr>
              <w:spacing w:line="360" w:lineRule="auto"/>
              <w:ind w:firstLineChars="0" w:firstLine="0"/>
              <w:jc w:val="center"/>
              <w:rPr>
                <w:rFonts w:ascii="仿宋_GB2312" w:eastAsia="仿宋_GB2312" w:hAnsi="仿宋_GB2312" w:cs="仿宋_GB2312"/>
                <w:b/>
                <w:szCs w:val="28"/>
              </w:rPr>
            </w:pPr>
          </w:p>
          <w:p w14:paraId="55FE46F6" w14:textId="77777777" w:rsidR="008A36C1" w:rsidRDefault="00000000">
            <w:pPr>
              <w:spacing w:line="360" w:lineRule="auto"/>
              <w:ind w:firstLineChars="0" w:firstLine="0"/>
              <w:jc w:val="center"/>
              <w:rPr>
                <w:rFonts w:ascii="仿宋_GB2312" w:eastAsia="仿宋_GB2312" w:hAnsi="仿宋_GB2312" w:cs="仿宋_GB2312"/>
                <w:b/>
                <w:szCs w:val="28"/>
              </w:rPr>
            </w:pPr>
            <w:r>
              <w:rPr>
                <w:rFonts w:ascii="仿宋_GB2312" w:eastAsia="仿宋_GB2312" w:hAnsi="仿宋_GB2312" w:cs="仿宋_GB2312" w:hint="eastAsia"/>
                <w:b/>
                <w:szCs w:val="28"/>
              </w:rPr>
              <w:t>正（副）本</w:t>
            </w:r>
          </w:p>
          <w:p w14:paraId="16F534F2" w14:textId="77777777" w:rsidR="008A36C1" w:rsidRDefault="008A36C1">
            <w:pPr>
              <w:spacing w:line="360" w:lineRule="auto"/>
              <w:ind w:firstLine="560"/>
              <w:rPr>
                <w:rFonts w:ascii="仿宋_GB2312" w:eastAsia="仿宋_GB2312" w:hAnsi="仿宋_GB2312" w:cs="仿宋_GB2312"/>
                <w:szCs w:val="28"/>
              </w:rPr>
            </w:pPr>
          </w:p>
          <w:p w14:paraId="57FCD8C4" w14:textId="591C36EC" w:rsidR="008A36C1" w:rsidRDefault="00000000">
            <w:pPr>
              <w:spacing w:line="360" w:lineRule="auto"/>
              <w:ind w:firstLine="562"/>
              <w:rPr>
                <w:rFonts w:ascii="仿宋_GB2312" w:eastAsia="仿宋_GB2312" w:hAnsi="仿宋_GB2312" w:cs="仿宋_GB2312"/>
                <w:bCs/>
                <w:szCs w:val="28"/>
              </w:rPr>
            </w:pPr>
            <w:r>
              <w:rPr>
                <w:rFonts w:ascii="仿宋_GB2312" w:eastAsia="仿宋_GB2312" w:hAnsi="仿宋_GB2312" w:cs="仿宋_GB2312" w:hint="eastAsia"/>
                <w:b/>
                <w:szCs w:val="28"/>
              </w:rPr>
              <w:t>项目编号：</w:t>
            </w:r>
            <w:r w:rsidR="00F61B42">
              <w:rPr>
                <w:rFonts w:ascii="仿宋_GB2312" w:eastAsia="仿宋_GB2312" w:hAnsi="仿宋_GB2312" w:cs="仿宋_GB2312" w:hint="eastAsia"/>
              </w:rPr>
              <w:t>QW-ZHBZB-XJ1-2023</w:t>
            </w:r>
            <w:r w:rsidR="00F61B42">
              <w:rPr>
                <w:rFonts w:ascii="仿宋_GB2312" w:eastAsia="仿宋_GB2312" w:hAnsi="仿宋_GB2312" w:cs="仿宋_GB2312"/>
              </w:rPr>
              <w:t>0315</w:t>
            </w:r>
          </w:p>
          <w:p w14:paraId="1A14C187" w14:textId="77777777" w:rsidR="008A36C1" w:rsidRDefault="008A36C1">
            <w:pPr>
              <w:pStyle w:val="a0"/>
              <w:ind w:firstLine="400"/>
            </w:pPr>
          </w:p>
          <w:p w14:paraId="29512838" w14:textId="307FA331" w:rsidR="008A36C1" w:rsidRDefault="00000000">
            <w:pPr>
              <w:spacing w:line="360" w:lineRule="auto"/>
              <w:ind w:firstLine="562"/>
              <w:rPr>
                <w:rFonts w:ascii="仿宋_GB2312" w:eastAsia="仿宋_GB2312" w:hAnsi="仿宋_GB2312" w:cs="仿宋_GB2312"/>
                <w:b/>
                <w:szCs w:val="28"/>
              </w:rPr>
            </w:pPr>
            <w:r>
              <w:rPr>
                <w:rFonts w:ascii="仿宋_GB2312" w:eastAsia="仿宋_GB2312" w:hAnsi="仿宋_GB2312" w:cs="仿宋_GB2312" w:hint="eastAsia"/>
                <w:b/>
                <w:szCs w:val="28"/>
              </w:rPr>
              <w:t>项目名称：</w:t>
            </w:r>
            <w:r w:rsidR="009B654C" w:rsidRPr="009B654C">
              <w:rPr>
                <w:rFonts w:ascii="仿宋_GB2312" w:eastAsia="仿宋_GB2312" w:hAnsi="仿宋_GB2312" w:cs="仿宋_GB2312" w:hint="eastAsia"/>
                <w:bCs/>
                <w:szCs w:val="28"/>
              </w:rPr>
              <w:t>青岛航空航材类消耗品项目</w:t>
            </w:r>
            <w:r>
              <w:rPr>
                <w:rFonts w:ascii="仿宋_GB2312" w:eastAsia="仿宋_GB2312" w:hAnsi="仿宋_GB2312" w:cs="仿宋_GB2312" w:hint="eastAsia"/>
                <w:bCs/>
                <w:szCs w:val="28"/>
              </w:rPr>
              <w:t xml:space="preserve"> </w:t>
            </w:r>
          </w:p>
          <w:p w14:paraId="2980AD75" w14:textId="77777777" w:rsidR="008A36C1" w:rsidRDefault="008A36C1">
            <w:pPr>
              <w:spacing w:line="360" w:lineRule="auto"/>
              <w:ind w:firstLine="562"/>
              <w:rPr>
                <w:rFonts w:ascii="仿宋_GB2312" w:eastAsia="仿宋_GB2312" w:hAnsi="仿宋_GB2312" w:cs="仿宋_GB2312"/>
                <w:b/>
                <w:szCs w:val="28"/>
              </w:rPr>
            </w:pPr>
          </w:p>
          <w:p w14:paraId="488B356C" w14:textId="77777777" w:rsidR="008A36C1" w:rsidRDefault="00000000">
            <w:pPr>
              <w:spacing w:line="360" w:lineRule="auto"/>
              <w:ind w:firstLine="562"/>
              <w:rPr>
                <w:rFonts w:ascii="仿宋_GB2312" w:eastAsia="仿宋_GB2312" w:hAnsi="仿宋_GB2312" w:cs="仿宋_GB2312"/>
                <w:b/>
                <w:szCs w:val="28"/>
                <w:u w:val="single"/>
              </w:rPr>
            </w:pPr>
            <w:r>
              <w:rPr>
                <w:rFonts w:ascii="仿宋_GB2312" w:eastAsia="仿宋_GB2312" w:hAnsi="仿宋_GB2312" w:cs="仿宋_GB2312" w:hint="eastAsia"/>
                <w:b/>
                <w:szCs w:val="28"/>
              </w:rPr>
              <w:t>供应商名称：</w:t>
            </w:r>
            <w:r>
              <w:rPr>
                <w:rFonts w:ascii="仿宋_GB2312" w:eastAsia="仿宋_GB2312" w:hAnsi="仿宋_GB2312" w:cs="仿宋_GB2312" w:hint="eastAsia"/>
                <w:b/>
                <w:szCs w:val="28"/>
                <w:u w:val="single"/>
              </w:rPr>
              <w:t xml:space="preserve">                        （加盖公章）</w:t>
            </w:r>
          </w:p>
          <w:p w14:paraId="1F8D5ADC" w14:textId="77777777" w:rsidR="008A36C1" w:rsidRDefault="008A36C1">
            <w:pPr>
              <w:spacing w:line="360" w:lineRule="auto"/>
              <w:ind w:firstLine="560"/>
              <w:rPr>
                <w:rFonts w:ascii="仿宋_GB2312" w:eastAsia="仿宋_GB2312" w:hAnsi="仿宋_GB2312" w:cs="仿宋_GB2312"/>
                <w:szCs w:val="28"/>
              </w:rPr>
            </w:pPr>
          </w:p>
          <w:p w14:paraId="0CE36F9C" w14:textId="77777777" w:rsidR="008A36C1" w:rsidRDefault="00000000">
            <w:pPr>
              <w:spacing w:line="360" w:lineRule="auto"/>
              <w:ind w:firstLine="562"/>
              <w:rPr>
                <w:rFonts w:ascii="仿宋_GB2312" w:eastAsia="仿宋_GB2312" w:hAnsi="仿宋_GB2312" w:cs="仿宋_GB2312"/>
                <w:b/>
                <w:szCs w:val="28"/>
                <w:u w:val="single"/>
              </w:rPr>
            </w:pPr>
            <w:r>
              <w:rPr>
                <w:rFonts w:ascii="仿宋_GB2312" w:eastAsia="仿宋_GB2312" w:hAnsi="仿宋_GB2312" w:cs="仿宋_GB2312" w:hint="eastAsia"/>
                <w:b/>
                <w:szCs w:val="28"/>
              </w:rPr>
              <w:t>供应商法定代表人（或委托代理人）签字：</w:t>
            </w:r>
            <w:r>
              <w:rPr>
                <w:rFonts w:ascii="仿宋_GB2312" w:eastAsia="仿宋_GB2312" w:hAnsi="仿宋_GB2312" w:cs="仿宋_GB2312" w:hint="eastAsia"/>
                <w:b/>
                <w:szCs w:val="28"/>
                <w:u w:val="single"/>
              </w:rPr>
              <w:t xml:space="preserve">          </w:t>
            </w:r>
          </w:p>
          <w:p w14:paraId="0C3D644E" w14:textId="77777777" w:rsidR="008A36C1" w:rsidRDefault="008A36C1">
            <w:pPr>
              <w:spacing w:line="360" w:lineRule="auto"/>
              <w:ind w:firstLine="562"/>
              <w:rPr>
                <w:rFonts w:ascii="仿宋_GB2312" w:eastAsia="仿宋_GB2312" w:hAnsi="仿宋_GB2312" w:cs="仿宋_GB2312"/>
                <w:b/>
                <w:szCs w:val="28"/>
              </w:rPr>
            </w:pPr>
          </w:p>
          <w:p w14:paraId="2A3DB364" w14:textId="77777777" w:rsidR="008A36C1" w:rsidRDefault="00000000">
            <w:pPr>
              <w:spacing w:line="360" w:lineRule="auto"/>
              <w:ind w:firstLine="562"/>
              <w:rPr>
                <w:rFonts w:ascii="仿宋_GB2312" w:eastAsia="仿宋_GB2312" w:hAnsi="仿宋_GB2312" w:cs="仿宋_GB2312"/>
                <w:b/>
                <w:szCs w:val="28"/>
                <w:u w:val="single"/>
              </w:rPr>
            </w:pPr>
            <w:r>
              <w:rPr>
                <w:rFonts w:ascii="仿宋_GB2312" w:eastAsia="仿宋_GB2312" w:hAnsi="仿宋_GB2312" w:cs="仿宋_GB2312" w:hint="eastAsia"/>
                <w:b/>
                <w:szCs w:val="28"/>
              </w:rPr>
              <w:t>地址：</w:t>
            </w:r>
            <w:r>
              <w:rPr>
                <w:rFonts w:ascii="仿宋_GB2312" w:eastAsia="仿宋_GB2312" w:hAnsi="仿宋_GB2312" w:cs="仿宋_GB2312" w:hint="eastAsia"/>
                <w:b/>
                <w:szCs w:val="28"/>
                <w:u w:val="single"/>
              </w:rPr>
              <w:t xml:space="preserve">                          </w:t>
            </w:r>
          </w:p>
          <w:p w14:paraId="1C17DFDE" w14:textId="77777777" w:rsidR="008A36C1" w:rsidRDefault="008A36C1">
            <w:pPr>
              <w:spacing w:line="360" w:lineRule="auto"/>
              <w:ind w:firstLine="562"/>
              <w:rPr>
                <w:rFonts w:ascii="仿宋_GB2312" w:eastAsia="仿宋_GB2312" w:hAnsi="仿宋_GB2312" w:cs="仿宋_GB2312"/>
                <w:b/>
                <w:szCs w:val="28"/>
              </w:rPr>
            </w:pPr>
          </w:p>
          <w:p w14:paraId="5AF407A3" w14:textId="77777777" w:rsidR="008A36C1" w:rsidRDefault="00000000">
            <w:pPr>
              <w:spacing w:line="360" w:lineRule="auto"/>
              <w:ind w:firstLine="562"/>
              <w:rPr>
                <w:rFonts w:ascii="仿宋_GB2312" w:eastAsia="仿宋_GB2312" w:hAnsi="仿宋_GB2312" w:cs="仿宋_GB2312"/>
                <w:b/>
                <w:szCs w:val="28"/>
                <w:u w:val="single"/>
              </w:rPr>
            </w:pPr>
            <w:r>
              <w:rPr>
                <w:rFonts w:ascii="仿宋_GB2312" w:eastAsia="仿宋_GB2312" w:hAnsi="仿宋_GB2312" w:cs="仿宋_GB2312" w:hint="eastAsia"/>
                <w:b/>
                <w:szCs w:val="28"/>
              </w:rPr>
              <w:t>电话：</w:t>
            </w:r>
            <w:r>
              <w:rPr>
                <w:rFonts w:ascii="仿宋_GB2312" w:eastAsia="仿宋_GB2312" w:hAnsi="仿宋_GB2312" w:cs="仿宋_GB2312" w:hint="eastAsia"/>
                <w:b/>
                <w:szCs w:val="28"/>
                <w:u w:val="single"/>
              </w:rPr>
              <w:t xml:space="preserve">                          </w:t>
            </w:r>
          </w:p>
          <w:p w14:paraId="5ED5D6B3" w14:textId="77777777" w:rsidR="008A36C1" w:rsidRDefault="008A36C1">
            <w:pPr>
              <w:spacing w:line="360" w:lineRule="auto"/>
              <w:ind w:firstLine="562"/>
              <w:rPr>
                <w:rFonts w:ascii="仿宋_GB2312" w:eastAsia="仿宋_GB2312" w:hAnsi="仿宋_GB2312" w:cs="仿宋_GB2312"/>
                <w:b/>
                <w:szCs w:val="28"/>
              </w:rPr>
            </w:pPr>
          </w:p>
          <w:p w14:paraId="4C9A6CBD" w14:textId="77777777" w:rsidR="008A36C1" w:rsidRDefault="00000000">
            <w:pPr>
              <w:spacing w:line="360" w:lineRule="auto"/>
              <w:ind w:firstLine="562"/>
              <w:rPr>
                <w:rFonts w:ascii="仿宋_GB2312" w:eastAsia="仿宋_GB2312" w:hAnsi="仿宋_GB2312" w:cs="仿宋_GB2312"/>
                <w:b/>
                <w:szCs w:val="28"/>
              </w:rPr>
            </w:pPr>
            <w:r>
              <w:rPr>
                <w:rFonts w:ascii="仿宋_GB2312" w:eastAsia="仿宋_GB2312" w:hAnsi="仿宋_GB2312" w:cs="仿宋_GB2312" w:hint="eastAsia"/>
                <w:b/>
                <w:szCs w:val="28"/>
              </w:rPr>
              <w:t>传真：</w:t>
            </w:r>
            <w:r>
              <w:rPr>
                <w:rFonts w:ascii="仿宋_GB2312" w:eastAsia="仿宋_GB2312" w:hAnsi="仿宋_GB2312" w:cs="仿宋_GB2312" w:hint="eastAsia"/>
                <w:b/>
                <w:szCs w:val="28"/>
                <w:u w:val="single"/>
              </w:rPr>
              <w:t xml:space="preserve">                          </w:t>
            </w:r>
          </w:p>
          <w:p w14:paraId="5B4A7516" w14:textId="77777777" w:rsidR="008A36C1" w:rsidRDefault="008A36C1">
            <w:pPr>
              <w:spacing w:line="360" w:lineRule="auto"/>
              <w:ind w:firstLine="560"/>
              <w:rPr>
                <w:rFonts w:ascii="仿宋_GB2312" w:eastAsia="仿宋_GB2312" w:hAnsi="仿宋_GB2312" w:cs="仿宋_GB2312"/>
                <w:szCs w:val="28"/>
              </w:rPr>
            </w:pPr>
          </w:p>
          <w:p w14:paraId="527AB272" w14:textId="77777777" w:rsidR="008A36C1" w:rsidRDefault="008A36C1">
            <w:pPr>
              <w:spacing w:line="360" w:lineRule="auto"/>
              <w:ind w:firstLine="560"/>
              <w:rPr>
                <w:rFonts w:ascii="仿宋_GB2312" w:eastAsia="仿宋_GB2312" w:hAnsi="仿宋_GB2312" w:cs="仿宋_GB2312"/>
                <w:szCs w:val="28"/>
              </w:rPr>
            </w:pPr>
          </w:p>
        </w:tc>
      </w:tr>
    </w:tbl>
    <w:p w14:paraId="0BD9E82B" w14:textId="77777777" w:rsidR="008A36C1" w:rsidRDefault="008A36C1">
      <w:pPr>
        <w:spacing w:line="360" w:lineRule="auto"/>
        <w:ind w:firstLine="562"/>
        <w:rPr>
          <w:rFonts w:ascii="仿宋_GB2312" w:eastAsia="仿宋_GB2312" w:hAnsi="仿宋_GB2312" w:cs="仿宋_GB2312"/>
          <w:b/>
          <w:bCs/>
          <w:szCs w:val="28"/>
        </w:rPr>
      </w:pPr>
    </w:p>
    <w:p w14:paraId="41AC7530" w14:textId="77777777" w:rsidR="008A36C1" w:rsidRDefault="00000000">
      <w:pPr>
        <w:spacing w:line="360" w:lineRule="auto"/>
        <w:ind w:firstLineChars="0" w:firstLine="0"/>
        <w:rPr>
          <w:rFonts w:ascii="仿宋_GB2312" w:eastAsia="仿宋_GB2312" w:hAnsi="仿宋_GB2312" w:cs="仿宋_GB2312"/>
          <w:b/>
          <w:bCs/>
          <w:szCs w:val="28"/>
        </w:rPr>
      </w:pPr>
      <w:bookmarkStart w:id="104" w:name="_Toc30967_WPSOffice_Level1"/>
      <w:bookmarkStart w:id="105" w:name="_Toc24422_WPSOffice_Level1"/>
      <w:r>
        <w:rPr>
          <w:rFonts w:ascii="仿宋_GB2312" w:eastAsia="仿宋_GB2312" w:hAnsi="仿宋_GB2312" w:cs="仿宋_GB2312" w:hint="eastAsia"/>
          <w:b/>
          <w:bCs/>
          <w:szCs w:val="28"/>
        </w:rPr>
        <w:lastRenderedPageBreak/>
        <w:t>信封封口格式</w:t>
      </w:r>
      <w:bookmarkEnd w:id="104"/>
      <w:bookmarkEnd w:id="105"/>
    </w:p>
    <w:p w14:paraId="10189BCA" w14:textId="77777777" w:rsidR="008A36C1" w:rsidRDefault="008A36C1">
      <w:pPr>
        <w:spacing w:line="360" w:lineRule="auto"/>
        <w:ind w:firstLine="560"/>
        <w:rPr>
          <w:rFonts w:ascii="仿宋_GB2312" w:eastAsia="仿宋_GB2312" w:hAnsi="仿宋_GB2312" w:cs="仿宋_GB2312"/>
          <w:szCs w:val="28"/>
        </w:rPr>
      </w:pPr>
    </w:p>
    <w:tbl>
      <w:tblPr>
        <w:tblW w:w="87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8A36C1" w14:paraId="7C9B535D" w14:textId="77777777">
        <w:trPr>
          <w:trHeight w:val="3428"/>
        </w:trPr>
        <w:tc>
          <w:tcPr>
            <w:tcW w:w="8720" w:type="dxa"/>
            <w:tcBorders>
              <w:top w:val="single" w:sz="4" w:space="0" w:color="auto"/>
              <w:left w:val="single" w:sz="4" w:space="0" w:color="auto"/>
              <w:bottom w:val="single" w:sz="4" w:space="0" w:color="auto"/>
              <w:right w:val="single" w:sz="4" w:space="0" w:color="auto"/>
            </w:tcBorders>
          </w:tcPr>
          <w:p w14:paraId="1B1D56B2" w14:textId="77777777" w:rsidR="008A36C1" w:rsidRDefault="008A36C1">
            <w:pPr>
              <w:spacing w:line="360" w:lineRule="auto"/>
              <w:ind w:firstLine="560"/>
              <w:rPr>
                <w:rFonts w:ascii="仿宋_GB2312" w:eastAsia="仿宋_GB2312" w:hAnsi="仿宋_GB2312" w:cs="仿宋_GB2312"/>
                <w:szCs w:val="28"/>
              </w:rPr>
            </w:pPr>
          </w:p>
          <w:p w14:paraId="4F93BAFD" w14:textId="77777777" w:rsidR="008A36C1" w:rsidRDefault="008A36C1">
            <w:pPr>
              <w:spacing w:line="360" w:lineRule="auto"/>
              <w:ind w:firstLine="560"/>
              <w:rPr>
                <w:rFonts w:ascii="仿宋_GB2312" w:eastAsia="仿宋_GB2312" w:hAnsi="仿宋_GB2312" w:cs="仿宋_GB2312"/>
                <w:szCs w:val="28"/>
              </w:rPr>
            </w:pPr>
          </w:p>
          <w:p w14:paraId="71794AF5" w14:textId="77777777" w:rsidR="008A36C1" w:rsidRDefault="008A36C1">
            <w:pPr>
              <w:spacing w:line="360" w:lineRule="auto"/>
              <w:ind w:firstLine="560"/>
              <w:rPr>
                <w:rFonts w:ascii="仿宋_GB2312" w:eastAsia="仿宋_GB2312" w:hAnsi="仿宋_GB2312" w:cs="仿宋_GB2312"/>
                <w:szCs w:val="28"/>
              </w:rPr>
            </w:pPr>
          </w:p>
          <w:p w14:paraId="553D8B0B" w14:textId="77777777" w:rsidR="008A36C1" w:rsidRDefault="00000000">
            <w:pPr>
              <w:spacing w:line="360" w:lineRule="auto"/>
              <w:ind w:firstLineChars="0" w:firstLine="0"/>
              <w:rPr>
                <w:rFonts w:ascii="仿宋_GB2312" w:eastAsia="仿宋_GB2312" w:hAnsi="仿宋_GB2312" w:cs="仿宋_GB2312"/>
                <w:b/>
                <w:szCs w:val="28"/>
              </w:rPr>
            </w:pPr>
            <w:r>
              <w:rPr>
                <w:rFonts w:ascii="仿宋_GB2312" w:eastAsia="仿宋_GB2312" w:hAnsi="仿宋_GB2312" w:cs="仿宋_GB2312" w:hint="eastAsia"/>
                <w:szCs w:val="28"/>
              </w:rPr>
              <w:t>…………………</w:t>
            </w:r>
            <w:r>
              <w:rPr>
                <w:rFonts w:ascii="仿宋_GB2312" w:eastAsia="仿宋_GB2312" w:hAnsi="仿宋_GB2312" w:cs="仿宋_GB2312" w:hint="eastAsia"/>
                <w:b/>
                <w:szCs w:val="28"/>
              </w:rPr>
              <w:t>… 询价会议时启封（加盖公章）</w:t>
            </w:r>
            <w:r>
              <w:rPr>
                <w:rFonts w:ascii="仿宋_GB2312" w:eastAsia="仿宋_GB2312" w:hAnsi="仿宋_GB2312" w:cs="仿宋_GB2312" w:hint="eastAsia"/>
                <w:szCs w:val="28"/>
              </w:rPr>
              <w:t>…………………</w:t>
            </w:r>
            <w:r>
              <w:rPr>
                <w:rFonts w:ascii="仿宋_GB2312" w:eastAsia="仿宋_GB2312" w:hAnsi="仿宋_GB2312" w:cs="仿宋_GB2312" w:hint="eastAsia"/>
                <w:b/>
                <w:szCs w:val="28"/>
              </w:rPr>
              <w:t xml:space="preserve">… </w:t>
            </w:r>
          </w:p>
          <w:p w14:paraId="350C1085" w14:textId="77777777" w:rsidR="008A36C1" w:rsidRDefault="008A36C1">
            <w:pPr>
              <w:spacing w:line="360" w:lineRule="auto"/>
              <w:ind w:firstLine="560"/>
              <w:rPr>
                <w:rFonts w:ascii="仿宋_GB2312" w:eastAsia="仿宋_GB2312" w:hAnsi="仿宋_GB2312" w:cs="仿宋_GB2312"/>
                <w:szCs w:val="28"/>
              </w:rPr>
            </w:pPr>
          </w:p>
          <w:p w14:paraId="2AE28AE5" w14:textId="77777777" w:rsidR="008A36C1" w:rsidRDefault="008A36C1">
            <w:pPr>
              <w:spacing w:line="360" w:lineRule="auto"/>
              <w:ind w:firstLine="560"/>
              <w:rPr>
                <w:rFonts w:ascii="仿宋_GB2312" w:eastAsia="仿宋_GB2312" w:hAnsi="仿宋_GB2312" w:cs="仿宋_GB2312"/>
                <w:szCs w:val="28"/>
              </w:rPr>
            </w:pPr>
          </w:p>
          <w:p w14:paraId="4FF73F18" w14:textId="77777777" w:rsidR="008A36C1" w:rsidRDefault="00000000">
            <w:pPr>
              <w:spacing w:line="360" w:lineRule="auto"/>
              <w:ind w:firstLineChars="725" w:firstLine="2038"/>
              <w:rPr>
                <w:rFonts w:ascii="仿宋_GB2312" w:eastAsia="仿宋_GB2312" w:hAnsi="仿宋_GB2312" w:cs="仿宋_GB2312"/>
                <w:szCs w:val="28"/>
                <w:u w:val="single"/>
              </w:rPr>
            </w:pPr>
            <w:r>
              <w:rPr>
                <w:rFonts w:ascii="仿宋_GB2312" w:eastAsia="仿宋_GB2312" w:hAnsi="仿宋_GB2312" w:cs="仿宋_GB2312" w:hint="eastAsia"/>
                <w:b/>
                <w:szCs w:val="28"/>
              </w:rPr>
              <w:t>供应商法定代表人（或委托代理人）签字：</w:t>
            </w:r>
            <w:r>
              <w:rPr>
                <w:rFonts w:ascii="仿宋_GB2312" w:eastAsia="仿宋_GB2312" w:hAnsi="仿宋_GB2312" w:cs="仿宋_GB2312" w:hint="eastAsia"/>
                <w:b/>
                <w:szCs w:val="28"/>
                <w:u w:val="single"/>
              </w:rPr>
              <w:t xml:space="preserve">           </w:t>
            </w:r>
          </w:p>
          <w:p w14:paraId="5B3C55A2" w14:textId="77777777" w:rsidR="008A36C1" w:rsidRDefault="008A36C1">
            <w:pPr>
              <w:spacing w:line="360" w:lineRule="auto"/>
              <w:ind w:firstLine="560"/>
              <w:rPr>
                <w:rFonts w:ascii="仿宋_GB2312" w:eastAsia="仿宋_GB2312" w:hAnsi="仿宋_GB2312" w:cs="仿宋_GB2312"/>
                <w:szCs w:val="28"/>
              </w:rPr>
            </w:pPr>
          </w:p>
          <w:p w14:paraId="34AE007E"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noProof/>
                <w:szCs w:val="28"/>
              </w:rPr>
              <mc:AlternateContent>
                <mc:Choice Requires="wps">
                  <w:drawing>
                    <wp:anchor distT="0" distB="0" distL="114300" distR="114300" simplePos="0" relativeHeight="251661312" behindDoc="0" locked="0" layoutInCell="1" allowOverlap="1" wp14:anchorId="567741F7" wp14:editId="382A73C0">
                      <wp:simplePos x="0" y="0"/>
                      <wp:positionH relativeFrom="column">
                        <wp:posOffset>3030220</wp:posOffset>
                      </wp:positionH>
                      <wp:positionV relativeFrom="paragraph">
                        <wp:posOffset>194310</wp:posOffset>
                      </wp:positionV>
                      <wp:extent cx="635" cy="693420"/>
                      <wp:effectExtent l="37465" t="0" r="38100" b="11430"/>
                      <wp:wrapNone/>
                      <wp:docPr id="15" name="直接连接符 15"/>
                      <wp:cNvGraphicFramePr/>
                      <a:graphic xmlns:a="http://schemas.openxmlformats.org/drawingml/2006/main">
                        <a:graphicData uri="http://schemas.microsoft.com/office/word/2010/wordprocessingShape">
                          <wps:wsp>
                            <wps:cNvCnPr/>
                            <wps:spPr>
                              <a:xfrm flipV="1">
                                <a:off x="0" y="0"/>
                                <a:ext cx="635" cy="6934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E76A38" id="直接连接符 1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38.6pt,15.3pt" to="238.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">
                      <v:stroke endarrow="block"/>
                    </v:line>
                  </w:pict>
                </mc:Fallback>
              </mc:AlternateContent>
            </w:r>
          </w:p>
          <w:p w14:paraId="1255B70C" w14:textId="77777777" w:rsidR="008A36C1" w:rsidRDefault="008A36C1">
            <w:pPr>
              <w:spacing w:line="360" w:lineRule="auto"/>
              <w:ind w:firstLine="560"/>
              <w:rPr>
                <w:rFonts w:ascii="仿宋_GB2312" w:eastAsia="仿宋_GB2312" w:hAnsi="仿宋_GB2312" w:cs="仿宋_GB2312"/>
                <w:szCs w:val="28"/>
              </w:rPr>
            </w:pPr>
          </w:p>
          <w:p w14:paraId="7D5BEF98" w14:textId="77777777" w:rsidR="008A36C1" w:rsidRDefault="008A36C1">
            <w:pPr>
              <w:spacing w:line="360" w:lineRule="auto"/>
              <w:ind w:firstLine="560"/>
              <w:rPr>
                <w:rFonts w:ascii="仿宋_GB2312" w:eastAsia="仿宋_GB2312" w:hAnsi="仿宋_GB2312" w:cs="仿宋_GB2312"/>
                <w:szCs w:val="28"/>
              </w:rPr>
            </w:pPr>
          </w:p>
          <w:p w14:paraId="4B0388D0" w14:textId="77777777" w:rsidR="008A36C1" w:rsidRDefault="008A36C1">
            <w:pPr>
              <w:spacing w:line="360" w:lineRule="auto"/>
              <w:ind w:firstLine="560"/>
              <w:rPr>
                <w:rFonts w:ascii="仿宋_GB2312" w:eastAsia="仿宋_GB2312" w:hAnsi="仿宋_GB2312" w:cs="仿宋_GB2312"/>
                <w:szCs w:val="28"/>
              </w:rPr>
            </w:pPr>
          </w:p>
          <w:p w14:paraId="61A4714C" w14:textId="77777777" w:rsidR="008A36C1" w:rsidRDefault="00000000">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 xml:space="preserve">                                           </w:t>
            </w:r>
            <w:r>
              <w:rPr>
                <w:rFonts w:ascii="仿宋_GB2312" w:eastAsia="仿宋_GB2312" w:hAnsi="仿宋_GB2312" w:cs="仿宋_GB2312" w:hint="eastAsia"/>
                <w:b/>
                <w:szCs w:val="28"/>
              </w:rPr>
              <w:t>（封口处）</w:t>
            </w:r>
          </w:p>
        </w:tc>
      </w:tr>
    </w:tbl>
    <w:p w14:paraId="6DDA000F" w14:textId="77777777" w:rsidR="008A36C1" w:rsidRDefault="008A36C1">
      <w:pPr>
        <w:spacing w:line="360" w:lineRule="auto"/>
        <w:ind w:firstLineChars="0" w:firstLine="0"/>
      </w:pPr>
    </w:p>
    <w:p w14:paraId="5F41213B" w14:textId="77777777" w:rsidR="008A36C1" w:rsidRDefault="008A36C1">
      <w:pPr>
        <w:ind w:firstLineChars="0" w:firstLine="0"/>
      </w:pPr>
    </w:p>
    <w:sectPr w:rsidR="008A3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9BB6" w14:textId="77777777" w:rsidR="00765EE1" w:rsidRDefault="00765EE1">
      <w:pPr>
        <w:ind w:firstLine="560"/>
      </w:pPr>
      <w:r>
        <w:separator/>
      </w:r>
    </w:p>
  </w:endnote>
  <w:endnote w:type="continuationSeparator" w:id="0">
    <w:p w14:paraId="11A6CC72" w14:textId="77777777" w:rsidR="00765EE1" w:rsidRDefault="00765EE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10D2" w14:textId="77777777" w:rsidR="008A36C1" w:rsidRDefault="008A36C1">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7722"/>
    </w:sdtPr>
    <w:sdtContent>
      <w:p w14:paraId="551A2707" w14:textId="77777777" w:rsidR="008A36C1" w:rsidRDefault="00000000">
        <w:pPr>
          <w:pStyle w:val="ad"/>
          <w:ind w:firstLine="360"/>
          <w:jc w:val="center"/>
        </w:pPr>
        <w:r>
          <w:fldChar w:fldCharType="begin"/>
        </w:r>
        <w:r>
          <w:instrText>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62E" w14:textId="77777777" w:rsidR="008A36C1" w:rsidRDefault="008A36C1">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5EA8" w14:textId="77777777" w:rsidR="008A36C1" w:rsidRDefault="00000000">
    <w:pPr>
      <w:pStyle w:val="ad"/>
      <w:ind w:firstLine="360"/>
      <w:jc w:val="center"/>
      <w:rPr>
        <w:rFonts w:ascii="宋体" w:hAnsi="宋体"/>
      </w:rPr>
    </w:pPr>
    <w:r>
      <w:rPr>
        <w:rFonts w:ascii="宋体" w:hAnsi="宋体" w:hint="eastAsia"/>
      </w:rPr>
      <w:fldChar w:fldCharType="begin"/>
    </w:r>
    <w:r>
      <w:rPr>
        <w:rStyle w:val="af3"/>
        <w:rFonts w:ascii="宋体" w:hAnsi="宋体" w:hint="eastAsia"/>
      </w:rPr>
      <w:instrText xml:space="preserve"> PAGE </w:instrText>
    </w:r>
    <w:r>
      <w:rPr>
        <w:rFonts w:ascii="宋体" w:hAnsi="宋体" w:hint="eastAsia"/>
      </w:rPr>
      <w:fldChar w:fldCharType="separate"/>
    </w:r>
    <w:r>
      <w:rPr>
        <w:rStyle w:val="af3"/>
        <w:rFonts w:ascii="宋体" w:hAnsi="宋体"/>
      </w:rPr>
      <w:t>52</w:t>
    </w:r>
    <w:r>
      <w:rPr>
        <w:rFonts w:ascii="宋体" w:hAnsi="宋体"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CD46" w14:textId="77777777" w:rsidR="00765EE1" w:rsidRDefault="00765EE1">
      <w:pPr>
        <w:ind w:firstLine="560"/>
      </w:pPr>
      <w:r>
        <w:separator/>
      </w:r>
    </w:p>
  </w:footnote>
  <w:footnote w:type="continuationSeparator" w:id="0">
    <w:p w14:paraId="1601DBDC" w14:textId="77777777" w:rsidR="00765EE1" w:rsidRDefault="00765EE1">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2B24" w14:textId="77777777" w:rsidR="008A36C1" w:rsidRDefault="008A36C1">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DEDC" w14:textId="77777777" w:rsidR="008A36C1" w:rsidRDefault="008A36C1">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81BB" w14:textId="77777777" w:rsidR="008A36C1" w:rsidRDefault="008A36C1">
    <w:pPr>
      <w:pStyle w:val="af"/>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3DDB" w14:textId="6F368052" w:rsidR="008A36C1" w:rsidRDefault="00000000">
    <w:pPr>
      <w:pStyle w:val="af"/>
      <w:ind w:firstLine="360"/>
      <w:jc w:val="left"/>
      <w:rPr>
        <w:rFonts w:ascii="宋体" w:eastAsia="宋体" w:hAnsi="宋体" w:cs="宋体"/>
      </w:rPr>
    </w:pPr>
    <w:r>
      <w:rPr>
        <w:rFonts w:ascii="宋体" w:eastAsia="宋体" w:hAnsi="宋体" w:cs="宋体" w:hint="eastAsia"/>
        <w:noProof/>
      </w:rPr>
      <w:drawing>
        <wp:anchor distT="0" distB="0" distL="114300" distR="114300" simplePos="0" relativeHeight="251660288" behindDoc="1" locked="0" layoutInCell="1" allowOverlap="1" wp14:anchorId="19880300" wp14:editId="11E7CF33">
          <wp:simplePos x="0" y="0"/>
          <wp:positionH relativeFrom="margin">
            <wp:posOffset>26670</wp:posOffset>
          </wp:positionH>
          <wp:positionV relativeFrom="paragraph">
            <wp:posOffset>6350</wp:posOffset>
          </wp:positionV>
          <wp:extent cx="177165" cy="132715"/>
          <wp:effectExtent l="0" t="0" r="0"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165" cy="132715"/>
                  </a:xfrm>
                  <a:prstGeom prst="rect">
                    <a:avLst/>
                  </a:prstGeom>
                </pic:spPr>
              </pic:pic>
            </a:graphicData>
          </a:graphic>
        </wp:anchor>
      </w:drawing>
    </w:r>
    <w:r>
      <w:rPr>
        <w:rFonts w:ascii="宋体" w:eastAsia="宋体" w:hAnsi="宋体" w:cs="宋体" w:hint="eastAsia"/>
      </w:rPr>
      <w:t xml:space="preserve">青岛航空股份有限公司                                       </w:t>
    </w:r>
    <w:r w:rsidR="00CF7049" w:rsidRPr="009B654C">
      <w:rPr>
        <w:rFonts w:ascii="仿宋_GB2312" w:eastAsia="仿宋_GB2312" w:hAnsi="仿宋_GB2312" w:cs="仿宋_GB2312" w:hint="eastAsia"/>
        <w:bCs/>
        <w:szCs w:val="28"/>
      </w:rPr>
      <w:t>青岛航空航材类消耗品项目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BC14"/>
    <w:multiLevelType w:val="singleLevel"/>
    <w:tmpl w:val="2902BC14"/>
    <w:lvl w:ilvl="0">
      <w:start w:val="3"/>
      <w:numFmt w:val="chineseCounting"/>
      <w:suff w:val="nothing"/>
      <w:lvlText w:val="%1、"/>
      <w:lvlJc w:val="left"/>
      <w:rPr>
        <w:rFonts w:hint="eastAsia"/>
      </w:rPr>
    </w:lvl>
  </w:abstractNum>
  <w:abstractNum w:abstractNumId="1" w15:restartNumberingAfterBreak="0">
    <w:nsid w:val="35C03321"/>
    <w:multiLevelType w:val="hybridMultilevel"/>
    <w:tmpl w:val="CB6ED50C"/>
    <w:lvl w:ilvl="0" w:tplc="8B0CC95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580405376">
    <w:abstractNumId w:val="0"/>
  </w:num>
  <w:num w:numId="2" w16cid:durableId="57694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lZWRhNThmYTY5YjAxZjI2MGIwZWY4OWVkY2ExZTcifQ=="/>
    <w:docVar w:name="KSO_WPS_MARK_KEY" w:val="17eecf99-f947-4997-851e-2c1fd2461c35"/>
  </w:docVars>
  <w:rsids>
    <w:rsidRoot w:val="00172A27"/>
    <w:rsid w:val="0000008E"/>
    <w:rsid w:val="00011863"/>
    <w:rsid w:val="00011EB5"/>
    <w:rsid w:val="00013ED3"/>
    <w:rsid w:val="00015F25"/>
    <w:rsid w:val="000203C3"/>
    <w:rsid w:val="0002044B"/>
    <w:rsid w:val="0002106B"/>
    <w:rsid w:val="00021A62"/>
    <w:rsid w:val="00021ABD"/>
    <w:rsid w:val="00024B9E"/>
    <w:rsid w:val="00025251"/>
    <w:rsid w:val="00026B07"/>
    <w:rsid w:val="0003175C"/>
    <w:rsid w:val="00034B5A"/>
    <w:rsid w:val="000405A0"/>
    <w:rsid w:val="00047F68"/>
    <w:rsid w:val="00051AD7"/>
    <w:rsid w:val="00056283"/>
    <w:rsid w:val="00057B57"/>
    <w:rsid w:val="00060D3B"/>
    <w:rsid w:val="00061318"/>
    <w:rsid w:val="000616CF"/>
    <w:rsid w:val="00062700"/>
    <w:rsid w:val="00063D6A"/>
    <w:rsid w:val="000640F9"/>
    <w:rsid w:val="00070B12"/>
    <w:rsid w:val="000760EA"/>
    <w:rsid w:val="0008323F"/>
    <w:rsid w:val="00083B43"/>
    <w:rsid w:val="00085625"/>
    <w:rsid w:val="0009190E"/>
    <w:rsid w:val="00091C0C"/>
    <w:rsid w:val="00092536"/>
    <w:rsid w:val="0009271E"/>
    <w:rsid w:val="0009496E"/>
    <w:rsid w:val="000951BF"/>
    <w:rsid w:val="000959B8"/>
    <w:rsid w:val="000A1333"/>
    <w:rsid w:val="000A30CA"/>
    <w:rsid w:val="000A358B"/>
    <w:rsid w:val="000A4747"/>
    <w:rsid w:val="000A7744"/>
    <w:rsid w:val="000A7B03"/>
    <w:rsid w:val="000B1503"/>
    <w:rsid w:val="000B37DA"/>
    <w:rsid w:val="000B3AA2"/>
    <w:rsid w:val="000B4E7F"/>
    <w:rsid w:val="000C066E"/>
    <w:rsid w:val="000D090E"/>
    <w:rsid w:val="000D1F12"/>
    <w:rsid w:val="000D2852"/>
    <w:rsid w:val="000D3DA3"/>
    <w:rsid w:val="000D5529"/>
    <w:rsid w:val="000D64DB"/>
    <w:rsid w:val="000D7CA4"/>
    <w:rsid w:val="000E00D2"/>
    <w:rsid w:val="000E0BB1"/>
    <w:rsid w:val="000E4153"/>
    <w:rsid w:val="000E7004"/>
    <w:rsid w:val="000F14C3"/>
    <w:rsid w:val="000F14DB"/>
    <w:rsid w:val="000F2429"/>
    <w:rsid w:val="000F55FD"/>
    <w:rsid w:val="00100FB7"/>
    <w:rsid w:val="001018B6"/>
    <w:rsid w:val="00106D9D"/>
    <w:rsid w:val="00110F3C"/>
    <w:rsid w:val="001112CF"/>
    <w:rsid w:val="0011224F"/>
    <w:rsid w:val="0011370F"/>
    <w:rsid w:val="001141CB"/>
    <w:rsid w:val="001230B7"/>
    <w:rsid w:val="00125135"/>
    <w:rsid w:val="0013044F"/>
    <w:rsid w:val="00134BE9"/>
    <w:rsid w:val="0013666A"/>
    <w:rsid w:val="00141E73"/>
    <w:rsid w:val="0014342F"/>
    <w:rsid w:val="0014654D"/>
    <w:rsid w:val="00146969"/>
    <w:rsid w:val="001524F5"/>
    <w:rsid w:val="0015301B"/>
    <w:rsid w:val="001533CB"/>
    <w:rsid w:val="00160D48"/>
    <w:rsid w:val="00161AF7"/>
    <w:rsid w:val="001648C6"/>
    <w:rsid w:val="001700B5"/>
    <w:rsid w:val="00170A08"/>
    <w:rsid w:val="00172A27"/>
    <w:rsid w:val="001749DA"/>
    <w:rsid w:val="00177258"/>
    <w:rsid w:val="0017764C"/>
    <w:rsid w:val="0019512D"/>
    <w:rsid w:val="001958F8"/>
    <w:rsid w:val="001A0ED4"/>
    <w:rsid w:val="001A26E9"/>
    <w:rsid w:val="001A3B49"/>
    <w:rsid w:val="001A7828"/>
    <w:rsid w:val="001B6847"/>
    <w:rsid w:val="001B72CD"/>
    <w:rsid w:val="001C08A5"/>
    <w:rsid w:val="001C17E3"/>
    <w:rsid w:val="001C41B5"/>
    <w:rsid w:val="001C5FEF"/>
    <w:rsid w:val="001C6C1F"/>
    <w:rsid w:val="001C789A"/>
    <w:rsid w:val="001D01C7"/>
    <w:rsid w:val="001E06B9"/>
    <w:rsid w:val="001E0F45"/>
    <w:rsid w:val="001E16C0"/>
    <w:rsid w:val="001E3517"/>
    <w:rsid w:val="001E3B29"/>
    <w:rsid w:val="001E756C"/>
    <w:rsid w:val="001E7FC8"/>
    <w:rsid w:val="001F15A9"/>
    <w:rsid w:val="001F21B4"/>
    <w:rsid w:val="001F2E2B"/>
    <w:rsid w:val="001F514E"/>
    <w:rsid w:val="001F54B7"/>
    <w:rsid w:val="001F5EC5"/>
    <w:rsid w:val="001F5F28"/>
    <w:rsid w:val="002013CA"/>
    <w:rsid w:val="00202727"/>
    <w:rsid w:val="00203EBE"/>
    <w:rsid w:val="00206546"/>
    <w:rsid w:val="0020788D"/>
    <w:rsid w:val="00210230"/>
    <w:rsid w:val="00214493"/>
    <w:rsid w:val="00222204"/>
    <w:rsid w:val="00222F7A"/>
    <w:rsid w:val="002254E5"/>
    <w:rsid w:val="00225C6E"/>
    <w:rsid w:val="00231395"/>
    <w:rsid w:val="002334C8"/>
    <w:rsid w:val="00234241"/>
    <w:rsid w:val="00235965"/>
    <w:rsid w:val="00237499"/>
    <w:rsid w:val="00241188"/>
    <w:rsid w:val="00244127"/>
    <w:rsid w:val="00252605"/>
    <w:rsid w:val="0025464A"/>
    <w:rsid w:val="00254A8B"/>
    <w:rsid w:val="00256398"/>
    <w:rsid w:val="00257635"/>
    <w:rsid w:val="00260CD4"/>
    <w:rsid w:val="00260F6A"/>
    <w:rsid w:val="00261A82"/>
    <w:rsid w:val="00261B97"/>
    <w:rsid w:val="00262040"/>
    <w:rsid w:val="0026234C"/>
    <w:rsid w:val="00262AA0"/>
    <w:rsid w:val="002659AB"/>
    <w:rsid w:val="002763C5"/>
    <w:rsid w:val="0027781F"/>
    <w:rsid w:val="00282878"/>
    <w:rsid w:val="002901EA"/>
    <w:rsid w:val="0029113B"/>
    <w:rsid w:val="00296796"/>
    <w:rsid w:val="002A245C"/>
    <w:rsid w:val="002A285B"/>
    <w:rsid w:val="002A4995"/>
    <w:rsid w:val="002A5E0C"/>
    <w:rsid w:val="002A746E"/>
    <w:rsid w:val="002B4263"/>
    <w:rsid w:val="002B7B0A"/>
    <w:rsid w:val="002C4D12"/>
    <w:rsid w:val="002D1C28"/>
    <w:rsid w:val="002D35CB"/>
    <w:rsid w:val="002D54AD"/>
    <w:rsid w:val="002D6782"/>
    <w:rsid w:val="002E21F0"/>
    <w:rsid w:val="002E2C08"/>
    <w:rsid w:val="002E2F4B"/>
    <w:rsid w:val="002E323A"/>
    <w:rsid w:val="002E5E93"/>
    <w:rsid w:val="002E6A97"/>
    <w:rsid w:val="003049C0"/>
    <w:rsid w:val="003052CD"/>
    <w:rsid w:val="00305CD8"/>
    <w:rsid w:val="003065F1"/>
    <w:rsid w:val="00306E14"/>
    <w:rsid w:val="0030777E"/>
    <w:rsid w:val="00316DA6"/>
    <w:rsid w:val="00317F1B"/>
    <w:rsid w:val="00322613"/>
    <w:rsid w:val="00323981"/>
    <w:rsid w:val="00324787"/>
    <w:rsid w:val="00324D41"/>
    <w:rsid w:val="003351C8"/>
    <w:rsid w:val="00337C54"/>
    <w:rsid w:val="00347F40"/>
    <w:rsid w:val="0035185F"/>
    <w:rsid w:val="0035303C"/>
    <w:rsid w:val="00353674"/>
    <w:rsid w:val="00355A7E"/>
    <w:rsid w:val="00355F59"/>
    <w:rsid w:val="00356A8A"/>
    <w:rsid w:val="003649CE"/>
    <w:rsid w:val="00365339"/>
    <w:rsid w:val="00366B01"/>
    <w:rsid w:val="00371C03"/>
    <w:rsid w:val="0037280D"/>
    <w:rsid w:val="00373B78"/>
    <w:rsid w:val="00374384"/>
    <w:rsid w:val="00374D0F"/>
    <w:rsid w:val="00377BC9"/>
    <w:rsid w:val="00380BE4"/>
    <w:rsid w:val="0038135A"/>
    <w:rsid w:val="003827D7"/>
    <w:rsid w:val="00384CA6"/>
    <w:rsid w:val="00384D53"/>
    <w:rsid w:val="00386F76"/>
    <w:rsid w:val="003901D4"/>
    <w:rsid w:val="003A15A4"/>
    <w:rsid w:val="003A3923"/>
    <w:rsid w:val="003A497B"/>
    <w:rsid w:val="003A5119"/>
    <w:rsid w:val="003B1A4E"/>
    <w:rsid w:val="003B6C23"/>
    <w:rsid w:val="003C18B8"/>
    <w:rsid w:val="003C2D36"/>
    <w:rsid w:val="003C586D"/>
    <w:rsid w:val="003C5F4D"/>
    <w:rsid w:val="003C5FB4"/>
    <w:rsid w:val="003C6844"/>
    <w:rsid w:val="003C7301"/>
    <w:rsid w:val="003D2C1B"/>
    <w:rsid w:val="003D3D42"/>
    <w:rsid w:val="003D4976"/>
    <w:rsid w:val="003D4D03"/>
    <w:rsid w:val="003D55D4"/>
    <w:rsid w:val="003D7D78"/>
    <w:rsid w:val="003E010F"/>
    <w:rsid w:val="003E026C"/>
    <w:rsid w:val="003E7513"/>
    <w:rsid w:val="003F32DC"/>
    <w:rsid w:val="003F49EF"/>
    <w:rsid w:val="003F64FE"/>
    <w:rsid w:val="003F721C"/>
    <w:rsid w:val="0040291A"/>
    <w:rsid w:val="004139AB"/>
    <w:rsid w:val="00414549"/>
    <w:rsid w:val="00416569"/>
    <w:rsid w:val="004165EC"/>
    <w:rsid w:val="0042085A"/>
    <w:rsid w:val="0042374E"/>
    <w:rsid w:val="0042513C"/>
    <w:rsid w:val="00426B60"/>
    <w:rsid w:val="004319D1"/>
    <w:rsid w:val="004419E8"/>
    <w:rsid w:val="00443AD5"/>
    <w:rsid w:val="0044502C"/>
    <w:rsid w:val="00447356"/>
    <w:rsid w:val="004505D7"/>
    <w:rsid w:val="00452530"/>
    <w:rsid w:val="0045556A"/>
    <w:rsid w:val="0045652D"/>
    <w:rsid w:val="00462683"/>
    <w:rsid w:val="0047285B"/>
    <w:rsid w:val="004738D5"/>
    <w:rsid w:val="00482410"/>
    <w:rsid w:val="00483503"/>
    <w:rsid w:val="00483966"/>
    <w:rsid w:val="004846BE"/>
    <w:rsid w:val="00484D01"/>
    <w:rsid w:val="004916BA"/>
    <w:rsid w:val="00492300"/>
    <w:rsid w:val="00492A4D"/>
    <w:rsid w:val="004933A5"/>
    <w:rsid w:val="00493AEC"/>
    <w:rsid w:val="004962BD"/>
    <w:rsid w:val="004A1069"/>
    <w:rsid w:val="004A15AF"/>
    <w:rsid w:val="004A19AC"/>
    <w:rsid w:val="004A2DB8"/>
    <w:rsid w:val="004A56C4"/>
    <w:rsid w:val="004A5AD5"/>
    <w:rsid w:val="004A6B02"/>
    <w:rsid w:val="004B3219"/>
    <w:rsid w:val="004B594B"/>
    <w:rsid w:val="004C0C28"/>
    <w:rsid w:val="004C1E40"/>
    <w:rsid w:val="004C5051"/>
    <w:rsid w:val="004D18C5"/>
    <w:rsid w:val="004D3187"/>
    <w:rsid w:val="004D3A18"/>
    <w:rsid w:val="004D4650"/>
    <w:rsid w:val="004D6F34"/>
    <w:rsid w:val="004D7B71"/>
    <w:rsid w:val="004D7D7A"/>
    <w:rsid w:val="004E093C"/>
    <w:rsid w:val="004E2A17"/>
    <w:rsid w:val="004E629A"/>
    <w:rsid w:val="004E7784"/>
    <w:rsid w:val="004F2140"/>
    <w:rsid w:val="004F552C"/>
    <w:rsid w:val="00504F4D"/>
    <w:rsid w:val="00506500"/>
    <w:rsid w:val="005067C2"/>
    <w:rsid w:val="005137D3"/>
    <w:rsid w:val="0051496C"/>
    <w:rsid w:val="005230E8"/>
    <w:rsid w:val="00523297"/>
    <w:rsid w:val="00524FA1"/>
    <w:rsid w:val="0052698D"/>
    <w:rsid w:val="005272EA"/>
    <w:rsid w:val="00532C17"/>
    <w:rsid w:val="00534FCC"/>
    <w:rsid w:val="00535518"/>
    <w:rsid w:val="00541090"/>
    <w:rsid w:val="005453D4"/>
    <w:rsid w:val="00555152"/>
    <w:rsid w:val="00555A78"/>
    <w:rsid w:val="00562750"/>
    <w:rsid w:val="005646A4"/>
    <w:rsid w:val="005650AF"/>
    <w:rsid w:val="00574D40"/>
    <w:rsid w:val="00583F57"/>
    <w:rsid w:val="00584B2C"/>
    <w:rsid w:val="00585942"/>
    <w:rsid w:val="00586CC8"/>
    <w:rsid w:val="00586F19"/>
    <w:rsid w:val="00594CC0"/>
    <w:rsid w:val="005978B4"/>
    <w:rsid w:val="00597C4C"/>
    <w:rsid w:val="005A46FA"/>
    <w:rsid w:val="005A5535"/>
    <w:rsid w:val="005A5861"/>
    <w:rsid w:val="005A7EC5"/>
    <w:rsid w:val="005B3814"/>
    <w:rsid w:val="005B46EF"/>
    <w:rsid w:val="005B47A6"/>
    <w:rsid w:val="005B7769"/>
    <w:rsid w:val="005B79E1"/>
    <w:rsid w:val="005C1119"/>
    <w:rsid w:val="005C6070"/>
    <w:rsid w:val="005C74D2"/>
    <w:rsid w:val="005D034C"/>
    <w:rsid w:val="005D1CB7"/>
    <w:rsid w:val="005D2336"/>
    <w:rsid w:val="005D3CDA"/>
    <w:rsid w:val="005D4923"/>
    <w:rsid w:val="005D573F"/>
    <w:rsid w:val="005D751E"/>
    <w:rsid w:val="005E1274"/>
    <w:rsid w:val="005E3700"/>
    <w:rsid w:val="005E652F"/>
    <w:rsid w:val="005E7F25"/>
    <w:rsid w:val="005F4F2E"/>
    <w:rsid w:val="005F54BB"/>
    <w:rsid w:val="005F787E"/>
    <w:rsid w:val="006006B1"/>
    <w:rsid w:val="006020AC"/>
    <w:rsid w:val="006035B8"/>
    <w:rsid w:val="00605821"/>
    <w:rsid w:val="006058DC"/>
    <w:rsid w:val="00605CBE"/>
    <w:rsid w:val="0060738A"/>
    <w:rsid w:val="00611AB2"/>
    <w:rsid w:val="006157A3"/>
    <w:rsid w:val="0061677B"/>
    <w:rsid w:val="00621AD4"/>
    <w:rsid w:val="00633884"/>
    <w:rsid w:val="00633F38"/>
    <w:rsid w:val="00640351"/>
    <w:rsid w:val="00640D02"/>
    <w:rsid w:val="0064294C"/>
    <w:rsid w:val="0064470D"/>
    <w:rsid w:val="0064762A"/>
    <w:rsid w:val="006476A9"/>
    <w:rsid w:val="00647BDF"/>
    <w:rsid w:val="00647F85"/>
    <w:rsid w:val="00650D65"/>
    <w:rsid w:val="00650EE5"/>
    <w:rsid w:val="006513EC"/>
    <w:rsid w:val="00654674"/>
    <w:rsid w:val="00654C07"/>
    <w:rsid w:val="00654F2A"/>
    <w:rsid w:val="00654F51"/>
    <w:rsid w:val="00656527"/>
    <w:rsid w:val="00656E2C"/>
    <w:rsid w:val="006628B3"/>
    <w:rsid w:val="00666138"/>
    <w:rsid w:val="00673196"/>
    <w:rsid w:val="006756D8"/>
    <w:rsid w:val="00676AB1"/>
    <w:rsid w:val="006775B1"/>
    <w:rsid w:val="0068221A"/>
    <w:rsid w:val="00682385"/>
    <w:rsid w:val="00683D6B"/>
    <w:rsid w:val="00684B85"/>
    <w:rsid w:val="00692129"/>
    <w:rsid w:val="00694F7F"/>
    <w:rsid w:val="00695B58"/>
    <w:rsid w:val="006A0291"/>
    <w:rsid w:val="006A2B45"/>
    <w:rsid w:val="006A38D0"/>
    <w:rsid w:val="006A3C9B"/>
    <w:rsid w:val="006A4896"/>
    <w:rsid w:val="006A5DA4"/>
    <w:rsid w:val="006B1978"/>
    <w:rsid w:val="006C0480"/>
    <w:rsid w:val="006C49EC"/>
    <w:rsid w:val="006C4D0D"/>
    <w:rsid w:val="006C4E4C"/>
    <w:rsid w:val="006C4F52"/>
    <w:rsid w:val="006D0555"/>
    <w:rsid w:val="006D6955"/>
    <w:rsid w:val="006E376E"/>
    <w:rsid w:val="006E3FCD"/>
    <w:rsid w:val="006E7F36"/>
    <w:rsid w:val="006F3630"/>
    <w:rsid w:val="006F631B"/>
    <w:rsid w:val="00701EB5"/>
    <w:rsid w:val="0070504A"/>
    <w:rsid w:val="007118AF"/>
    <w:rsid w:val="00711BC8"/>
    <w:rsid w:val="00713293"/>
    <w:rsid w:val="0071428C"/>
    <w:rsid w:val="00714A01"/>
    <w:rsid w:val="00715493"/>
    <w:rsid w:val="00717785"/>
    <w:rsid w:val="0072370E"/>
    <w:rsid w:val="007249BE"/>
    <w:rsid w:val="0073347C"/>
    <w:rsid w:val="00734707"/>
    <w:rsid w:val="00735356"/>
    <w:rsid w:val="0074146F"/>
    <w:rsid w:val="007418CC"/>
    <w:rsid w:val="00741DE5"/>
    <w:rsid w:val="00742DE1"/>
    <w:rsid w:val="0074446D"/>
    <w:rsid w:val="00744CD7"/>
    <w:rsid w:val="00750BDA"/>
    <w:rsid w:val="00755A55"/>
    <w:rsid w:val="00755E6D"/>
    <w:rsid w:val="00760504"/>
    <w:rsid w:val="0076112C"/>
    <w:rsid w:val="00765EE1"/>
    <w:rsid w:val="0076750B"/>
    <w:rsid w:val="007677FC"/>
    <w:rsid w:val="00767870"/>
    <w:rsid w:val="00775DAF"/>
    <w:rsid w:val="00776F38"/>
    <w:rsid w:val="00781A68"/>
    <w:rsid w:val="00783637"/>
    <w:rsid w:val="00786F50"/>
    <w:rsid w:val="007B07A4"/>
    <w:rsid w:val="007B1068"/>
    <w:rsid w:val="007B3063"/>
    <w:rsid w:val="007C22A0"/>
    <w:rsid w:val="007C2834"/>
    <w:rsid w:val="007C369F"/>
    <w:rsid w:val="007C452A"/>
    <w:rsid w:val="007C6A67"/>
    <w:rsid w:val="007C72C7"/>
    <w:rsid w:val="007C7EFB"/>
    <w:rsid w:val="007D03DA"/>
    <w:rsid w:val="007D2B6B"/>
    <w:rsid w:val="007D310C"/>
    <w:rsid w:val="007D3706"/>
    <w:rsid w:val="007D51EE"/>
    <w:rsid w:val="007D6ECF"/>
    <w:rsid w:val="007E401C"/>
    <w:rsid w:val="007E6F33"/>
    <w:rsid w:val="007E7213"/>
    <w:rsid w:val="007F0E6B"/>
    <w:rsid w:val="007F2624"/>
    <w:rsid w:val="007F5D0C"/>
    <w:rsid w:val="007F6B1C"/>
    <w:rsid w:val="00806010"/>
    <w:rsid w:val="00810C7C"/>
    <w:rsid w:val="00814050"/>
    <w:rsid w:val="0081776B"/>
    <w:rsid w:val="00823594"/>
    <w:rsid w:val="0082369F"/>
    <w:rsid w:val="00823930"/>
    <w:rsid w:val="00823BF3"/>
    <w:rsid w:val="008304B0"/>
    <w:rsid w:val="008378B7"/>
    <w:rsid w:val="00841C57"/>
    <w:rsid w:val="0084743F"/>
    <w:rsid w:val="00850F9D"/>
    <w:rsid w:val="008517E0"/>
    <w:rsid w:val="00853D37"/>
    <w:rsid w:val="00857F4F"/>
    <w:rsid w:val="00860187"/>
    <w:rsid w:val="008609D5"/>
    <w:rsid w:val="00862C89"/>
    <w:rsid w:val="00862FB2"/>
    <w:rsid w:val="008632D6"/>
    <w:rsid w:val="00865F83"/>
    <w:rsid w:val="008732B3"/>
    <w:rsid w:val="008739F0"/>
    <w:rsid w:val="00877A37"/>
    <w:rsid w:val="008804DF"/>
    <w:rsid w:val="00882BC8"/>
    <w:rsid w:val="0088323F"/>
    <w:rsid w:val="008835E7"/>
    <w:rsid w:val="00883719"/>
    <w:rsid w:val="008909B0"/>
    <w:rsid w:val="00892A72"/>
    <w:rsid w:val="00895415"/>
    <w:rsid w:val="00895B49"/>
    <w:rsid w:val="008A094F"/>
    <w:rsid w:val="008A155A"/>
    <w:rsid w:val="008A1B93"/>
    <w:rsid w:val="008A36C1"/>
    <w:rsid w:val="008A5D4B"/>
    <w:rsid w:val="008B07B4"/>
    <w:rsid w:val="008B20D9"/>
    <w:rsid w:val="008B23FB"/>
    <w:rsid w:val="008B4019"/>
    <w:rsid w:val="008C541A"/>
    <w:rsid w:val="008C5DD8"/>
    <w:rsid w:val="008D0EB8"/>
    <w:rsid w:val="008D49FD"/>
    <w:rsid w:val="008D63E4"/>
    <w:rsid w:val="008D6448"/>
    <w:rsid w:val="008D7DD7"/>
    <w:rsid w:val="008E2BC3"/>
    <w:rsid w:val="008F0C71"/>
    <w:rsid w:val="008F142D"/>
    <w:rsid w:val="008F1D5A"/>
    <w:rsid w:val="008F389D"/>
    <w:rsid w:val="00902CFF"/>
    <w:rsid w:val="00906F3B"/>
    <w:rsid w:val="00912588"/>
    <w:rsid w:val="00913AA0"/>
    <w:rsid w:val="00914FB6"/>
    <w:rsid w:val="0091507B"/>
    <w:rsid w:val="009170F2"/>
    <w:rsid w:val="009174A4"/>
    <w:rsid w:val="00921B31"/>
    <w:rsid w:val="00922BA7"/>
    <w:rsid w:val="00923395"/>
    <w:rsid w:val="009245C4"/>
    <w:rsid w:val="00925F85"/>
    <w:rsid w:val="00932696"/>
    <w:rsid w:val="009338BC"/>
    <w:rsid w:val="00934D42"/>
    <w:rsid w:val="00937F79"/>
    <w:rsid w:val="009401AB"/>
    <w:rsid w:val="009407E1"/>
    <w:rsid w:val="00952A50"/>
    <w:rsid w:val="009540C3"/>
    <w:rsid w:val="00954785"/>
    <w:rsid w:val="0095500A"/>
    <w:rsid w:val="0095511E"/>
    <w:rsid w:val="0095546F"/>
    <w:rsid w:val="00955B1D"/>
    <w:rsid w:val="009578CD"/>
    <w:rsid w:val="009611F0"/>
    <w:rsid w:val="009623E3"/>
    <w:rsid w:val="009632F6"/>
    <w:rsid w:val="00964166"/>
    <w:rsid w:val="00964D54"/>
    <w:rsid w:val="00965A34"/>
    <w:rsid w:val="009674F8"/>
    <w:rsid w:val="00970657"/>
    <w:rsid w:val="009734BA"/>
    <w:rsid w:val="009826AC"/>
    <w:rsid w:val="00983248"/>
    <w:rsid w:val="009849E4"/>
    <w:rsid w:val="00986947"/>
    <w:rsid w:val="00986C51"/>
    <w:rsid w:val="00990DFE"/>
    <w:rsid w:val="00992028"/>
    <w:rsid w:val="00993891"/>
    <w:rsid w:val="009958FC"/>
    <w:rsid w:val="009A1237"/>
    <w:rsid w:val="009A686E"/>
    <w:rsid w:val="009A786C"/>
    <w:rsid w:val="009A7CF9"/>
    <w:rsid w:val="009A7FCD"/>
    <w:rsid w:val="009B33D5"/>
    <w:rsid w:val="009B3FF3"/>
    <w:rsid w:val="009B56FD"/>
    <w:rsid w:val="009B5EA2"/>
    <w:rsid w:val="009B5F96"/>
    <w:rsid w:val="009B614C"/>
    <w:rsid w:val="009B654C"/>
    <w:rsid w:val="009B7551"/>
    <w:rsid w:val="009C3222"/>
    <w:rsid w:val="009C33BC"/>
    <w:rsid w:val="009C5F35"/>
    <w:rsid w:val="009E0E04"/>
    <w:rsid w:val="009E21AA"/>
    <w:rsid w:val="009E239F"/>
    <w:rsid w:val="009E406C"/>
    <w:rsid w:val="009E4C49"/>
    <w:rsid w:val="009E531A"/>
    <w:rsid w:val="009F0EF8"/>
    <w:rsid w:val="00A002DF"/>
    <w:rsid w:val="00A04773"/>
    <w:rsid w:val="00A1130E"/>
    <w:rsid w:val="00A121EB"/>
    <w:rsid w:val="00A124C4"/>
    <w:rsid w:val="00A17883"/>
    <w:rsid w:val="00A2202C"/>
    <w:rsid w:val="00A25A59"/>
    <w:rsid w:val="00A25D6D"/>
    <w:rsid w:val="00A333CF"/>
    <w:rsid w:val="00A33D44"/>
    <w:rsid w:val="00A41698"/>
    <w:rsid w:val="00A42151"/>
    <w:rsid w:val="00A64E11"/>
    <w:rsid w:val="00A65349"/>
    <w:rsid w:val="00A65AE4"/>
    <w:rsid w:val="00A67497"/>
    <w:rsid w:val="00A71014"/>
    <w:rsid w:val="00A71171"/>
    <w:rsid w:val="00A7162D"/>
    <w:rsid w:val="00A7795C"/>
    <w:rsid w:val="00A81939"/>
    <w:rsid w:val="00A82FF2"/>
    <w:rsid w:val="00A83D32"/>
    <w:rsid w:val="00A914DE"/>
    <w:rsid w:val="00A92613"/>
    <w:rsid w:val="00A94158"/>
    <w:rsid w:val="00AA0138"/>
    <w:rsid w:val="00AA06AB"/>
    <w:rsid w:val="00AA1918"/>
    <w:rsid w:val="00AA1970"/>
    <w:rsid w:val="00AA35A3"/>
    <w:rsid w:val="00AA3626"/>
    <w:rsid w:val="00AA70CD"/>
    <w:rsid w:val="00AB216A"/>
    <w:rsid w:val="00AB3BD8"/>
    <w:rsid w:val="00AB5578"/>
    <w:rsid w:val="00AB7B41"/>
    <w:rsid w:val="00AC0FEB"/>
    <w:rsid w:val="00AC25A8"/>
    <w:rsid w:val="00AD07B7"/>
    <w:rsid w:val="00AD29B2"/>
    <w:rsid w:val="00AD4B55"/>
    <w:rsid w:val="00AD4F9B"/>
    <w:rsid w:val="00AD5D76"/>
    <w:rsid w:val="00AD75F4"/>
    <w:rsid w:val="00AD7D99"/>
    <w:rsid w:val="00AE0379"/>
    <w:rsid w:val="00AE202E"/>
    <w:rsid w:val="00AE20E9"/>
    <w:rsid w:val="00AE2617"/>
    <w:rsid w:val="00AE4D0E"/>
    <w:rsid w:val="00AE544E"/>
    <w:rsid w:val="00AE74E7"/>
    <w:rsid w:val="00AE79F6"/>
    <w:rsid w:val="00AF0BE0"/>
    <w:rsid w:val="00AF68F1"/>
    <w:rsid w:val="00B04234"/>
    <w:rsid w:val="00B04D3C"/>
    <w:rsid w:val="00B061D3"/>
    <w:rsid w:val="00B06361"/>
    <w:rsid w:val="00B1078B"/>
    <w:rsid w:val="00B17772"/>
    <w:rsid w:val="00B23473"/>
    <w:rsid w:val="00B23CB0"/>
    <w:rsid w:val="00B251DA"/>
    <w:rsid w:val="00B25E69"/>
    <w:rsid w:val="00B273D9"/>
    <w:rsid w:val="00B34801"/>
    <w:rsid w:val="00B44B0B"/>
    <w:rsid w:val="00B502D4"/>
    <w:rsid w:val="00B519DB"/>
    <w:rsid w:val="00B655CC"/>
    <w:rsid w:val="00B65C87"/>
    <w:rsid w:val="00B70738"/>
    <w:rsid w:val="00B709DA"/>
    <w:rsid w:val="00B70D66"/>
    <w:rsid w:val="00B72037"/>
    <w:rsid w:val="00B7353F"/>
    <w:rsid w:val="00B73870"/>
    <w:rsid w:val="00B75D33"/>
    <w:rsid w:val="00B77E6C"/>
    <w:rsid w:val="00B8311A"/>
    <w:rsid w:val="00B870B4"/>
    <w:rsid w:val="00B870F0"/>
    <w:rsid w:val="00B90DA9"/>
    <w:rsid w:val="00B91575"/>
    <w:rsid w:val="00B91E1E"/>
    <w:rsid w:val="00B9215A"/>
    <w:rsid w:val="00B925DB"/>
    <w:rsid w:val="00B940F3"/>
    <w:rsid w:val="00B94712"/>
    <w:rsid w:val="00B95564"/>
    <w:rsid w:val="00B9571A"/>
    <w:rsid w:val="00B96B60"/>
    <w:rsid w:val="00BA43B4"/>
    <w:rsid w:val="00BB0DF9"/>
    <w:rsid w:val="00BB1118"/>
    <w:rsid w:val="00BB26C7"/>
    <w:rsid w:val="00BB6AD9"/>
    <w:rsid w:val="00BC6792"/>
    <w:rsid w:val="00BD474B"/>
    <w:rsid w:val="00BD4AB4"/>
    <w:rsid w:val="00BD5299"/>
    <w:rsid w:val="00BD53EC"/>
    <w:rsid w:val="00BD6762"/>
    <w:rsid w:val="00BE2E2F"/>
    <w:rsid w:val="00BE77C5"/>
    <w:rsid w:val="00BF646C"/>
    <w:rsid w:val="00C00247"/>
    <w:rsid w:val="00C12622"/>
    <w:rsid w:val="00C15D25"/>
    <w:rsid w:val="00C22D45"/>
    <w:rsid w:val="00C2331A"/>
    <w:rsid w:val="00C240AA"/>
    <w:rsid w:val="00C25005"/>
    <w:rsid w:val="00C26819"/>
    <w:rsid w:val="00C27525"/>
    <w:rsid w:val="00C446A0"/>
    <w:rsid w:val="00C475CF"/>
    <w:rsid w:val="00C532B7"/>
    <w:rsid w:val="00C56828"/>
    <w:rsid w:val="00C57E69"/>
    <w:rsid w:val="00C60BBC"/>
    <w:rsid w:val="00C6237E"/>
    <w:rsid w:val="00C63C41"/>
    <w:rsid w:val="00C65394"/>
    <w:rsid w:val="00C658DA"/>
    <w:rsid w:val="00C720E9"/>
    <w:rsid w:val="00C72384"/>
    <w:rsid w:val="00C72AD7"/>
    <w:rsid w:val="00C74B03"/>
    <w:rsid w:val="00C76A8B"/>
    <w:rsid w:val="00C80A2B"/>
    <w:rsid w:val="00C8107F"/>
    <w:rsid w:val="00C85719"/>
    <w:rsid w:val="00C85885"/>
    <w:rsid w:val="00C8598D"/>
    <w:rsid w:val="00C86BE5"/>
    <w:rsid w:val="00C90FC9"/>
    <w:rsid w:val="00C9405F"/>
    <w:rsid w:val="00C94E8F"/>
    <w:rsid w:val="00C95114"/>
    <w:rsid w:val="00C96BB1"/>
    <w:rsid w:val="00C96D4C"/>
    <w:rsid w:val="00C9776B"/>
    <w:rsid w:val="00CA5504"/>
    <w:rsid w:val="00CB10FA"/>
    <w:rsid w:val="00CB2600"/>
    <w:rsid w:val="00CB3569"/>
    <w:rsid w:val="00CB72F6"/>
    <w:rsid w:val="00CC3F64"/>
    <w:rsid w:val="00CC50BE"/>
    <w:rsid w:val="00CD00D7"/>
    <w:rsid w:val="00CD096C"/>
    <w:rsid w:val="00CD2CBF"/>
    <w:rsid w:val="00CD4EFA"/>
    <w:rsid w:val="00CE00CD"/>
    <w:rsid w:val="00CE1905"/>
    <w:rsid w:val="00CE3200"/>
    <w:rsid w:val="00CE338A"/>
    <w:rsid w:val="00CF01B6"/>
    <w:rsid w:val="00CF1384"/>
    <w:rsid w:val="00CF14B5"/>
    <w:rsid w:val="00CF1F47"/>
    <w:rsid w:val="00CF218D"/>
    <w:rsid w:val="00CF394D"/>
    <w:rsid w:val="00CF6892"/>
    <w:rsid w:val="00CF7049"/>
    <w:rsid w:val="00CF7975"/>
    <w:rsid w:val="00D01563"/>
    <w:rsid w:val="00D01699"/>
    <w:rsid w:val="00D02A2C"/>
    <w:rsid w:val="00D02BFC"/>
    <w:rsid w:val="00D0336A"/>
    <w:rsid w:val="00D033E3"/>
    <w:rsid w:val="00D070A4"/>
    <w:rsid w:val="00D10690"/>
    <w:rsid w:val="00D107B0"/>
    <w:rsid w:val="00D1755A"/>
    <w:rsid w:val="00D20768"/>
    <w:rsid w:val="00D20854"/>
    <w:rsid w:val="00D23119"/>
    <w:rsid w:val="00D237B3"/>
    <w:rsid w:val="00D24008"/>
    <w:rsid w:val="00D24129"/>
    <w:rsid w:val="00D318CE"/>
    <w:rsid w:val="00D34837"/>
    <w:rsid w:val="00D356A4"/>
    <w:rsid w:val="00D36D92"/>
    <w:rsid w:val="00D41E0B"/>
    <w:rsid w:val="00D42A8A"/>
    <w:rsid w:val="00D471A9"/>
    <w:rsid w:val="00D51B88"/>
    <w:rsid w:val="00D51BD2"/>
    <w:rsid w:val="00D5349A"/>
    <w:rsid w:val="00D550F5"/>
    <w:rsid w:val="00D6157B"/>
    <w:rsid w:val="00D6269E"/>
    <w:rsid w:val="00D71BF2"/>
    <w:rsid w:val="00D7207E"/>
    <w:rsid w:val="00D72633"/>
    <w:rsid w:val="00D7575A"/>
    <w:rsid w:val="00D8098D"/>
    <w:rsid w:val="00D85422"/>
    <w:rsid w:val="00D876AE"/>
    <w:rsid w:val="00D90C0A"/>
    <w:rsid w:val="00D96B94"/>
    <w:rsid w:val="00DA07A6"/>
    <w:rsid w:val="00DA6C79"/>
    <w:rsid w:val="00DA7506"/>
    <w:rsid w:val="00DB07A9"/>
    <w:rsid w:val="00DB2E3A"/>
    <w:rsid w:val="00DB37EE"/>
    <w:rsid w:val="00DB69F5"/>
    <w:rsid w:val="00DC4859"/>
    <w:rsid w:val="00DC6380"/>
    <w:rsid w:val="00DD3048"/>
    <w:rsid w:val="00DD7DBA"/>
    <w:rsid w:val="00DE1686"/>
    <w:rsid w:val="00DE527A"/>
    <w:rsid w:val="00DE5387"/>
    <w:rsid w:val="00DF1043"/>
    <w:rsid w:val="00DF3B4F"/>
    <w:rsid w:val="00DF6B67"/>
    <w:rsid w:val="00DF7C90"/>
    <w:rsid w:val="00DF7F28"/>
    <w:rsid w:val="00E0690D"/>
    <w:rsid w:val="00E1594D"/>
    <w:rsid w:val="00E17A3C"/>
    <w:rsid w:val="00E24055"/>
    <w:rsid w:val="00E26E81"/>
    <w:rsid w:val="00E317F6"/>
    <w:rsid w:val="00E3280C"/>
    <w:rsid w:val="00E32E02"/>
    <w:rsid w:val="00E33E00"/>
    <w:rsid w:val="00E373A0"/>
    <w:rsid w:val="00E41FB6"/>
    <w:rsid w:val="00E45E02"/>
    <w:rsid w:val="00E51F8D"/>
    <w:rsid w:val="00E53C5D"/>
    <w:rsid w:val="00E56CCC"/>
    <w:rsid w:val="00E60884"/>
    <w:rsid w:val="00E61211"/>
    <w:rsid w:val="00E651A0"/>
    <w:rsid w:val="00E665A6"/>
    <w:rsid w:val="00E667C4"/>
    <w:rsid w:val="00E67BD1"/>
    <w:rsid w:val="00E70225"/>
    <w:rsid w:val="00E71F33"/>
    <w:rsid w:val="00E7777E"/>
    <w:rsid w:val="00E84A83"/>
    <w:rsid w:val="00E84E4D"/>
    <w:rsid w:val="00E850F6"/>
    <w:rsid w:val="00E862E7"/>
    <w:rsid w:val="00E94537"/>
    <w:rsid w:val="00E94D0A"/>
    <w:rsid w:val="00E968DE"/>
    <w:rsid w:val="00E96C46"/>
    <w:rsid w:val="00EA069B"/>
    <w:rsid w:val="00EA2402"/>
    <w:rsid w:val="00EA43B9"/>
    <w:rsid w:val="00EA50C3"/>
    <w:rsid w:val="00EA6A42"/>
    <w:rsid w:val="00EB2035"/>
    <w:rsid w:val="00EB5798"/>
    <w:rsid w:val="00EB58A4"/>
    <w:rsid w:val="00EB6194"/>
    <w:rsid w:val="00EB649C"/>
    <w:rsid w:val="00EB77DF"/>
    <w:rsid w:val="00EC10E4"/>
    <w:rsid w:val="00EC186F"/>
    <w:rsid w:val="00EC67EE"/>
    <w:rsid w:val="00EC7395"/>
    <w:rsid w:val="00ED0E6D"/>
    <w:rsid w:val="00ED3196"/>
    <w:rsid w:val="00ED3846"/>
    <w:rsid w:val="00ED44F4"/>
    <w:rsid w:val="00EE0E63"/>
    <w:rsid w:val="00EE19E1"/>
    <w:rsid w:val="00EE2BF6"/>
    <w:rsid w:val="00EE2CA3"/>
    <w:rsid w:val="00EE4041"/>
    <w:rsid w:val="00EE73B3"/>
    <w:rsid w:val="00EF1093"/>
    <w:rsid w:val="00EF1A14"/>
    <w:rsid w:val="00EF4F49"/>
    <w:rsid w:val="00EF7261"/>
    <w:rsid w:val="00F0280D"/>
    <w:rsid w:val="00F04C33"/>
    <w:rsid w:val="00F05273"/>
    <w:rsid w:val="00F07C6B"/>
    <w:rsid w:val="00F07F23"/>
    <w:rsid w:val="00F14508"/>
    <w:rsid w:val="00F14FA0"/>
    <w:rsid w:val="00F16FB9"/>
    <w:rsid w:val="00F22AC9"/>
    <w:rsid w:val="00F22ACC"/>
    <w:rsid w:val="00F254C4"/>
    <w:rsid w:val="00F25675"/>
    <w:rsid w:val="00F32096"/>
    <w:rsid w:val="00F32261"/>
    <w:rsid w:val="00F35A9A"/>
    <w:rsid w:val="00F36D19"/>
    <w:rsid w:val="00F45840"/>
    <w:rsid w:val="00F46070"/>
    <w:rsid w:val="00F5350D"/>
    <w:rsid w:val="00F571C0"/>
    <w:rsid w:val="00F5733A"/>
    <w:rsid w:val="00F61B42"/>
    <w:rsid w:val="00F70A40"/>
    <w:rsid w:val="00F71745"/>
    <w:rsid w:val="00F777E9"/>
    <w:rsid w:val="00F83CE1"/>
    <w:rsid w:val="00F85117"/>
    <w:rsid w:val="00F877D5"/>
    <w:rsid w:val="00F87B5B"/>
    <w:rsid w:val="00F90962"/>
    <w:rsid w:val="00F92372"/>
    <w:rsid w:val="00F9290F"/>
    <w:rsid w:val="00F94901"/>
    <w:rsid w:val="00F97A90"/>
    <w:rsid w:val="00FA1A8C"/>
    <w:rsid w:val="00FA1BB3"/>
    <w:rsid w:val="00FB03B8"/>
    <w:rsid w:val="00FB1780"/>
    <w:rsid w:val="00FB23D7"/>
    <w:rsid w:val="00FB29C1"/>
    <w:rsid w:val="00FB4B63"/>
    <w:rsid w:val="00FB5A54"/>
    <w:rsid w:val="00FC57BD"/>
    <w:rsid w:val="00FC5E0C"/>
    <w:rsid w:val="00FC79CC"/>
    <w:rsid w:val="00FC7BF4"/>
    <w:rsid w:val="00FD0853"/>
    <w:rsid w:val="00FD0E3E"/>
    <w:rsid w:val="00FD271A"/>
    <w:rsid w:val="00FD4C00"/>
    <w:rsid w:val="00FD5666"/>
    <w:rsid w:val="00FD6224"/>
    <w:rsid w:val="00FD6702"/>
    <w:rsid w:val="00FE3777"/>
    <w:rsid w:val="00FE5738"/>
    <w:rsid w:val="00FE58B9"/>
    <w:rsid w:val="00FF3C44"/>
    <w:rsid w:val="00FF4010"/>
    <w:rsid w:val="00FF5B18"/>
    <w:rsid w:val="01503CE6"/>
    <w:rsid w:val="020B7804"/>
    <w:rsid w:val="032E03E5"/>
    <w:rsid w:val="045126D0"/>
    <w:rsid w:val="049C2CD2"/>
    <w:rsid w:val="04B25D27"/>
    <w:rsid w:val="054555D3"/>
    <w:rsid w:val="0572028F"/>
    <w:rsid w:val="05C86658"/>
    <w:rsid w:val="06CB676A"/>
    <w:rsid w:val="07BE68AF"/>
    <w:rsid w:val="082500FC"/>
    <w:rsid w:val="097B1AAE"/>
    <w:rsid w:val="09AD6EB5"/>
    <w:rsid w:val="0A723DF9"/>
    <w:rsid w:val="0C5B5278"/>
    <w:rsid w:val="0FBD2C3A"/>
    <w:rsid w:val="101D4792"/>
    <w:rsid w:val="101F3682"/>
    <w:rsid w:val="10286461"/>
    <w:rsid w:val="10B41D55"/>
    <w:rsid w:val="11C664AC"/>
    <w:rsid w:val="12904C81"/>
    <w:rsid w:val="13852AE6"/>
    <w:rsid w:val="14066104"/>
    <w:rsid w:val="15C667AE"/>
    <w:rsid w:val="1658169C"/>
    <w:rsid w:val="17EA53A8"/>
    <w:rsid w:val="18483CE7"/>
    <w:rsid w:val="188350F6"/>
    <w:rsid w:val="19545AF2"/>
    <w:rsid w:val="197B7EEB"/>
    <w:rsid w:val="1A01757D"/>
    <w:rsid w:val="1A4E5A04"/>
    <w:rsid w:val="1A5D54D3"/>
    <w:rsid w:val="1B1C538E"/>
    <w:rsid w:val="1B391617"/>
    <w:rsid w:val="1C7865C2"/>
    <w:rsid w:val="1D0B1DFE"/>
    <w:rsid w:val="1D55005F"/>
    <w:rsid w:val="1E531663"/>
    <w:rsid w:val="1EB750B9"/>
    <w:rsid w:val="1F1870FF"/>
    <w:rsid w:val="1F582FC2"/>
    <w:rsid w:val="20992FDD"/>
    <w:rsid w:val="20C32C9E"/>
    <w:rsid w:val="215533A8"/>
    <w:rsid w:val="21AC3221"/>
    <w:rsid w:val="23F16ECD"/>
    <w:rsid w:val="257954B6"/>
    <w:rsid w:val="25EE7927"/>
    <w:rsid w:val="2810087E"/>
    <w:rsid w:val="289A5B44"/>
    <w:rsid w:val="28D777AE"/>
    <w:rsid w:val="2AFE685E"/>
    <w:rsid w:val="2BB14572"/>
    <w:rsid w:val="2BCC0E48"/>
    <w:rsid w:val="2DF3569E"/>
    <w:rsid w:val="31DD089F"/>
    <w:rsid w:val="322B132F"/>
    <w:rsid w:val="34963664"/>
    <w:rsid w:val="34B70AA7"/>
    <w:rsid w:val="35C77E9F"/>
    <w:rsid w:val="35DE3514"/>
    <w:rsid w:val="365437D6"/>
    <w:rsid w:val="366F0610"/>
    <w:rsid w:val="36EE1FC2"/>
    <w:rsid w:val="371C6C8F"/>
    <w:rsid w:val="380345B8"/>
    <w:rsid w:val="39291537"/>
    <w:rsid w:val="3B924291"/>
    <w:rsid w:val="3DA908AC"/>
    <w:rsid w:val="3E6F5651"/>
    <w:rsid w:val="3F0067C0"/>
    <w:rsid w:val="3F024ADE"/>
    <w:rsid w:val="3F8E392F"/>
    <w:rsid w:val="3F9F194E"/>
    <w:rsid w:val="410578FF"/>
    <w:rsid w:val="4168282C"/>
    <w:rsid w:val="41B82F61"/>
    <w:rsid w:val="42127761"/>
    <w:rsid w:val="44D517A1"/>
    <w:rsid w:val="45D5385C"/>
    <w:rsid w:val="46380D55"/>
    <w:rsid w:val="46E12E64"/>
    <w:rsid w:val="47243D91"/>
    <w:rsid w:val="48A759E8"/>
    <w:rsid w:val="49855FD9"/>
    <w:rsid w:val="4B2B43B7"/>
    <w:rsid w:val="4C0F3FD0"/>
    <w:rsid w:val="4C2757BD"/>
    <w:rsid w:val="4C3F34C3"/>
    <w:rsid w:val="4EF65F1D"/>
    <w:rsid w:val="4F5C4483"/>
    <w:rsid w:val="50E675E3"/>
    <w:rsid w:val="523B6604"/>
    <w:rsid w:val="52EB5479"/>
    <w:rsid w:val="531F19B4"/>
    <w:rsid w:val="559E6797"/>
    <w:rsid w:val="55A021E6"/>
    <w:rsid w:val="56050C0A"/>
    <w:rsid w:val="56091951"/>
    <w:rsid w:val="5AA615A1"/>
    <w:rsid w:val="5B2555BE"/>
    <w:rsid w:val="5C5646EA"/>
    <w:rsid w:val="5D955EFB"/>
    <w:rsid w:val="5DC10EA2"/>
    <w:rsid w:val="5F674681"/>
    <w:rsid w:val="61986533"/>
    <w:rsid w:val="62903409"/>
    <w:rsid w:val="65CD0D2C"/>
    <w:rsid w:val="663366B5"/>
    <w:rsid w:val="665473A6"/>
    <w:rsid w:val="68F26B49"/>
    <w:rsid w:val="69214B54"/>
    <w:rsid w:val="69FF2048"/>
    <w:rsid w:val="6A035172"/>
    <w:rsid w:val="6B265CF2"/>
    <w:rsid w:val="6B3D03A2"/>
    <w:rsid w:val="6B96396E"/>
    <w:rsid w:val="6C37692B"/>
    <w:rsid w:val="6CB50687"/>
    <w:rsid w:val="6EB74327"/>
    <w:rsid w:val="6F1D3CD6"/>
    <w:rsid w:val="6F6D70DC"/>
    <w:rsid w:val="706A53C9"/>
    <w:rsid w:val="70843D89"/>
    <w:rsid w:val="71530C92"/>
    <w:rsid w:val="72126C21"/>
    <w:rsid w:val="725569F7"/>
    <w:rsid w:val="72B13776"/>
    <w:rsid w:val="739775CD"/>
    <w:rsid w:val="740A4CAE"/>
    <w:rsid w:val="74884135"/>
    <w:rsid w:val="7500657D"/>
    <w:rsid w:val="76C84BF7"/>
    <w:rsid w:val="77A60B18"/>
    <w:rsid w:val="77A80CB1"/>
    <w:rsid w:val="780B2474"/>
    <w:rsid w:val="781E5E9D"/>
    <w:rsid w:val="785726D7"/>
    <w:rsid w:val="7898566E"/>
    <w:rsid w:val="7B081AAD"/>
    <w:rsid w:val="7B672C31"/>
    <w:rsid w:val="7B8633FE"/>
    <w:rsid w:val="7C041B54"/>
    <w:rsid w:val="7C2D5C29"/>
    <w:rsid w:val="7C45213B"/>
    <w:rsid w:val="7CE50921"/>
    <w:rsid w:val="7D642036"/>
    <w:rsid w:val="7D791CCE"/>
    <w:rsid w:val="7DF033C6"/>
    <w:rsid w:val="7E9F26E2"/>
    <w:rsid w:val="7F7C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A8A7C7"/>
  <w15:docId w15:val="{0C1BAF7A-9300-4B39-84D5-5E6754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ind w:firstLineChars="200" w:firstLine="200"/>
      <w:jc w:val="both"/>
    </w:pPr>
    <w:rPr>
      <w:rFonts w:eastAsia="仿宋" w:cstheme="minorBidi"/>
      <w:kern w:val="2"/>
      <w:sz w:val="28"/>
      <w:szCs w:val="22"/>
    </w:rPr>
  </w:style>
  <w:style w:type="paragraph" w:styleId="1">
    <w:name w:val="heading 1"/>
    <w:basedOn w:val="a"/>
    <w:next w:val="a"/>
    <w:link w:val="10"/>
    <w:uiPriority w:val="9"/>
    <w:qFormat/>
    <w:pPr>
      <w:keepNext/>
      <w:keepLines/>
      <w:spacing w:before="240" w:after="240"/>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outlineLvl w:val="1"/>
    </w:pPr>
    <w:rPr>
      <w:rFonts w:asciiTheme="majorHAnsi" w:eastAsia="楷体" w:hAnsiTheme="majorHAnsi" w:cstheme="majorBidi"/>
      <w:b/>
      <w:bCs/>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rPr>
      <w:kern w:val="0"/>
      <w:sz w:val="20"/>
    </w:rPr>
  </w:style>
  <w:style w:type="paragraph" w:styleId="a4">
    <w:name w:val="Normal Indent"/>
    <w:basedOn w:val="a"/>
    <w:qFormat/>
    <w:pPr>
      <w:widowControl/>
      <w:overflowPunct w:val="0"/>
      <w:autoSpaceDE w:val="0"/>
      <w:autoSpaceDN w:val="0"/>
      <w:adjustRightInd w:val="0"/>
      <w:ind w:firstLineChars="0" w:firstLine="420"/>
      <w:jc w:val="left"/>
      <w:textAlignment w:val="baseline"/>
    </w:pPr>
    <w:rPr>
      <w:rFonts w:ascii="Calibri" w:eastAsia="宋体" w:hAnsi="Calibri" w:cs="Times New Roman"/>
      <w:kern w:val="0"/>
      <w:sz w:val="20"/>
      <w:szCs w:val="20"/>
      <w:lang w:val="en-GB"/>
    </w:rPr>
  </w:style>
  <w:style w:type="paragraph" w:styleId="a5">
    <w:name w:val="annotation text"/>
    <w:basedOn w:val="a"/>
    <w:uiPriority w:val="99"/>
    <w:semiHidden/>
    <w:unhideWhenUsed/>
    <w:qFormat/>
    <w:pPr>
      <w:jc w:val="left"/>
    </w:pPr>
  </w:style>
  <w:style w:type="paragraph" w:styleId="a6">
    <w:name w:val="Body Text Indent"/>
    <w:basedOn w:val="a"/>
    <w:qFormat/>
    <w:pPr>
      <w:spacing w:after="120"/>
      <w:ind w:leftChars="200" w:left="420"/>
    </w:pPr>
  </w:style>
  <w:style w:type="paragraph" w:styleId="a7">
    <w:name w:val="Plain Text"/>
    <w:basedOn w:val="a"/>
    <w:link w:val="a8"/>
    <w:qFormat/>
    <w:pPr>
      <w:widowControl/>
      <w:ind w:firstLineChars="0" w:firstLine="0"/>
      <w:jc w:val="left"/>
    </w:pPr>
    <w:rPr>
      <w:rFonts w:ascii="宋体" w:eastAsia="宋体" w:hAnsi="Courier New" w:cs="Times New Roman"/>
      <w:sz w:val="21"/>
      <w:szCs w:val="20"/>
    </w:rPr>
  </w:style>
  <w:style w:type="paragraph" w:styleId="21">
    <w:name w:val="Body Text Indent 2"/>
    <w:basedOn w:val="a"/>
    <w:qFormat/>
    <w:pPr>
      <w:spacing w:after="120" w:line="480" w:lineRule="auto"/>
      <w:ind w:leftChars="200" w:left="420"/>
    </w:pPr>
  </w:style>
  <w:style w:type="paragraph" w:styleId="a9">
    <w:name w:val="endnote text"/>
    <w:basedOn w:val="a"/>
    <w:link w:val="aa"/>
    <w:uiPriority w:val="99"/>
    <w:unhideWhenUsed/>
    <w:qFormat/>
    <w:pPr>
      <w:snapToGrid w:val="0"/>
      <w:jc w:val="left"/>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2">
    <w:name w:val="Body Text First Indent 2"/>
    <w:basedOn w:val="a6"/>
    <w:qFormat/>
    <w:pPr>
      <w:ind w:firstLine="420"/>
    </w:p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1"/>
    <w:uiPriority w:val="99"/>
    <w:unhideWhenUsed/>
    <w:qFormat/>
    <w:rPr>
      <w:vertAlign w:val="superscript"/>
    </w:rPr>
  </w:style>
  <w:style w:type="character" w:styleId="af3">
    <w:name w:val="page number"/>
    <w:basedOn w:val="a1"/>
    <w:qFormat/>
  </w:style>
  <w:style w:type="character" w:styleId="af4">
    <w:name w:val="FollowedHyperlink"/>
    <w:basedOn w:val="a1"/>
    <w:uiPriority w:val="99"/>
    <w:semiHidden/>
    <w:unhideWhenUsed/>
    <w:qFormat/>
    <w:rPr>
      <w:color w:val="800080"/>
      <w:u w:val="none"/>
    </w:rPr>
  </w:style>
  <w:style w:type="character" w:styleId="af5">
    <w:name w:val="Hyperlink"/>
    <w:basedOn w:val="a1"/>
    <w:uiPriority w:val="99"/>
    <w:unhideWhenUsed/>
    <w:qFormat/>
    <w:rPr>
      <w:color w:val="0563C1" w:themeColor="hyperlink"/>
      <w:u w:val="single"/>
    </w:rPr>
  </w:style>
  <w:style w:type="character" w:styleId="af6">
    <w:name w:val="annotation reference"/>
    <w:basedOn w:val="a1"/>
    <w:uiPriority w:val="99"/>
    <w:semiHidden/>
    <w:unhideWhenUsed/>
    <w:qFormat/>
    <w:rPr>
      <w:sz w:val="21"/>
      <w:szCs w:val="21"/>
    </w:rPr>
  </w:style>
  <w:style w:type="paragraph" w:customStyle="1" w:styleId="Default">
    <w:name w:val="Default"/>
    <w:uiPriority w:val="99"/>
    <w:qFormat/>
    <w:pPr>
      <w:widowControl w:val="0"/>
      <w:autoSpaceDE w:val="0"/>
      <w:autoSpaceDN w:val="0"/>
      <w:adjustRightInd w:val="0"/>
    </w:pPr>
    <w:rPr>
      <w:rFonts w:ascii="宋体" w:hAnsi="Calibri"/>
      <w:color w:val="000000"/>
      <w:sz w:val="24"/>
    </w:rPr>
  </w:style>
  <w:style w:type="character" w:customStyle="1" w:styleId="af0">
    <w:name w:val="页眉 字符"/>
    <w:basedOn w:val="a1"/>
    <w:link w:val="af"/>
    <w:uiPriority w:val="99"/>
    <w:qFormat/>
    <w:rPr>
      <w:sz w:val="18"/>
      <w:szCs w:val="18"/>
    </w:rPr>
  </w:style>
  <w:style w:type="character" w:customStyle="1" w:styleId="ae">
    <w:name w:val="页脚 字符"/>
    <w:basedOn w:val="a1"/>
    <w:link w:val="ad"/>
    <w:uiPriority w:val="99"/>
    <w:qFormat/>
    <w:rPr>
      <w:sz w:val="18"/>
      <w:szCs w:val="18"/>
    </w:rPr>
  </w:style>
  <w:style w:type="character" w:customStyle="1" w:styleId="10">
    <w:name w:val="标题 1 字符"/>
    <w:basedOn w:val="a1"/>
    <w:link w:val="1"/>
    <w:uiPriority w:val="9"/>
    <w:qFormat/>
    <w:rPr>
      <w:rFonts w:ascii="Times New Roman" w:eastAsia="黑体" w:hAnsi="Times New Roman"/>
      <w:b/>
      <w:bCs/>
      <w:kern w:val="44"/>
      <w:sz w:val="32"/>
      <w:szCs w:val="44"/>
    </w:rPr>
  </w:style>
  <w:style w:type="character" w:customStyle="1" w:styleId="20">
    <w:name w:val="标题 2 字符"/>
    <w:basedOn w:val="a1"/>
    <w:link w:val="2"/>
    <w:uiPriority w:val="9"/>
    <w:qFormat/>
    <w:rPr>
      <w:rFonts w:asciiTheme="majorHAnsi" w:eastAsia="楷体" w:hAnsiTheme="majorHAnsi" w:cstheme="majorBidi"/>
      <w:b/>
      <w:bCs/>
      <w:sz w:val="28"/>
      <w:szCs w:val="32"/>
    </w:rPr>
  </w:style>
  <w:style w:type="paragraph" w:customStyle="1" w:styleId="11">
    <w:name w:val="列出段落1"/>
    <w:basedOn w:val="a"/>
    <w:uiPriority w:val="34"/>
    <w:qFormat/>
    <w:pPr>
      <w:ind w:firstLine="420"/>
    </w:pPr>
  </w:style>
  <w:style w:type="paragraph" w:customStyle="1" w:styleId="TOC10">
    <w:name w:val="TOC 标题1"/>
    <w:basedOn w:val="1"/>
    <w:next w:val="a"/>
    <w:uiPriority w:val="39"/>
    <w:unhideWhenUsed/>
    <w:qFormat/>
    <w:pPr>
      <w:widowControl/>
      <w:spacing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a">
    <w:name w:val="尾注文本 字符"/>
    <w:basedOn w:val="a1"/>
    <w:link w:val="a9"/>
    <w:uiPriority w:val="99"/>
    <w:semiHidden/>
    <w:qFormat/>
    <w:rPr>
      <w:rFonts w:ascii="Times New Roman" w:eastAsia="仿宋" w:hAnsi="Times New Roman"/>
      <w:sz w:val="28"/>
    </w:rPr>
  </w:style>
  <w:style w:type="table" w:customStyle="1" w:styleId="12">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pPr>
      <w:ind w:firstLine="420"/>
    </w:pPr>
  </w:style>
  <w:style w:type="table" w:customStyle="1" w:styleId="23">
    <w:name w:val="网格型2"/>
    <w:basedOn w:val="a2"/>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semiHidden/>
    <w:qFormat/>
    <w:rPr>
      <w:rFonts w:ascii="Times New Roman" w:eastAsia="仿宋" w:hAnsi="Times New Roman"/>
      <w:b/>
      <w:bCs/>
      <w:kern w:val="2"/>
      <w:sz w:val="32"/>
      <w:szCs w:val="32"/>
    </w:rPr>
  </w:style>
  <w:style w:type="character" w:customStyle="1" w:styleId="ac">
    <w:name w:val="批注框文本 字符"/>
    <w:basedOn w:val="a1"/>
    <w:link w:val="ab"/>
    <w:uiPriority w:val="99"/>
    <w:semiHidden/>
    <w:qFormat/>
    <w:rPr>
      <w:rFonts w:ascii="Times New Roman" w:eastAsia="仿宋" w:hAnsi="Times New Roman"/>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Plain">
    <w:name w:val="WPS Plain"/>
    <w:uiPriority w:val="99"/>
    <w:qFormat/>
  </w:style>
  <w:style w:type="character" w:customStyle="1" w:styleId="40">
    <w:name w:val="标题 4 字符"/>
    <w:basedOn w:val="a1"/>
    <w:link w:val="4"/>
    <w:uiPriority w:val="9"/>
    <w:semiHidden/>
    <w:qFormat/>
    <w:rPr>
      <w:rFonts w:asciiTheme="majorHAnsi" w:eastAsiaTheme="majorEastAsia" w:hAnsiTheme="majorHAnsi" w:cstheme="majorBidi"/>
      <w:b/>
      <w:bCs/>
      <w:kern w:val="2"/>
      <w:sz w:val="28"/>
      <w:szCs w:val="28"/>
    </w:rPr>
  </w:style>
  <w:style w:type="character" w:customStyle="1" w:styleId="a8">
    <w:name w:val="纯文本 字符"/>
    <w:link w:val="a7"/>
    <w:qFormat/>
    <w:rPr>
      <w:rFonts w:ascii="宋体" w:hAnsi="Courier New"/>
      <w:kern w:val="2"/>
      <w:sz w:val="21"/>
    </w:rPr>
  </w:style>
  <w:style w:type="character" w:customStyle="1" w:styleId="13">
    <w:name w:val="纯文本 字符1"/>
    <w:basedOn w:val="a1"/>
    <w:uiPriority w:val="99"/>
    <w:semiHidden/>
    <w:qFormat/>
    <w:rPr>
      <w:rFonts w:asciiTheme="minorEastAsia" w:eastAsiaTheme="minorEastAsia" w:hAnsi="Courier New" w:cs="Courier New"/>
      <w:kern w:val="2"/>
      <w:sz w:val="28"/>
      <w:szCs w:val="22"/>
    </w:rPr>
  </w:style>
  <w:style w:type="paragraph" w:customStyle="1" w:styleId="af8">
    <w:name w:val="文字"/>
    <w:basedOn w:val="a"/>
    <w:qFormat/>
    <w:pPr>
      <w:widowControl/>
      <w:tabs>
        <w:tab w:val="left" w:pos="8520"/>
      </w:tabs>
      <w:spacing w:line="312" w:lineRule="auto"/>
      <w:ind w:right="-210" w:firstLineChars="0" w:firstLine="556"/>
      <w:jc w:val="left"/>
    </w:pPr>
    <w:rPr>
      <w:rFonts w:ascii="Calibri" w:eastAsia="宋体" w:hAnsi="Calibri" w:cs="Times New Roman"/>
      <w:kern w:val="0"/>
      <w:szCs w:val="20"/>
    </w:rPr>
  </w:style>
  <w:style w:type="paragraph" w:customStyle="1" w:styleId="14">
    <w:name w:val="修订1"/>
    <w:hidden/>
    <w:uiPriority w:val="99"/>
    <w:semiHidden/>
    <w:qFormat/>
    <w:rPr>
      <w:rFonts w:eastAsia="仿宋" w:cstheme="minorBidi"/>
      <w:kern w:val="2"/>
      <w:sz w:val="28"/>
      <w:szCs w:val="22"/>
    </w:rPr>
  </w:style>
  <w:style w:type="paragraph" w:customStyle="1" w:styleId="24">
    <w:name w:val="修订2"/>
    <w:hidden/>
    <w:uiPriority w:val="99"/>
    <w:semiHidden/>
    <w:qFormat/>
    <w:rPr>
      <w:rFonts w:eastAsia="仿宋" w:cstheme="minorBidi"/>
      <w:kern w:val="2"/>
      <w:sz w:val="28"/>
      <w:szCs w:val="22"/>
    </w:rPr>
  </w:style>
  <w:style w:type="character" w:customStyle="1" w:styleId="af9">
    <w:name w:val="样式 仿宋"/>
    <w:qFormat/>
    <w:rPr>
      <w:rFonts w:ascii="Cambria Math" w:eastAsia="Cambria Math" w:hAnsi="Cambria Math"/>
      <w:kern w:val="1"/>
    </w:rPr>
  </w:style>
  <w:style w:type="paragraph" w:customStyle="1" w:styleId="31">
    <w:name w:val="修订3"/>
    <w:hidden/>
    <w:uiPriority w:val="99"/>
    <w:semiHidden/>
    <w:qFormat/>
    <w:rPr>
      <w:rFonts w:eastAsia="仿宋" w:cstheme="minorBidi"/>
      <w:kern w:val="2"/>
      <w:sz w:val="28"/>
      <w:szCs w:val="22"/>
    </w:rPr>
  </w:style>
  <w:style w:type="table" w:customStyle="1" w:styleId="TableGrid">
    <w:name w:val="TableGrid"/>
    <w:qFormat/>
    <w:tblPr>
      <w:tblCellMar>
        <w:top w:w="0" w:type="dxa"/>
        <w:left w:w="0" w:type="dxa"/>
        <w:bottom w:w="0" w:type="dxa"/>
        <w:right w:w="0" w:type="dxa"/>
      </w:tblCellMar>
    </w:tblPr>
  </w:style>
  <w:style w:type="character" w:customStyle="1" w:styleId="font41">
    <w:name w:val="font41"/>
    <w:basedOn w:val="a1"/>
    <w:qFormat/>
    <w:rPr>
      <w:rFonts w:ascii="宋体" w:eastAsia="宋体" w:hAnsi="宋体" w:cs="宋体" w:hint="eastAsia"/>
      <w:color w:val="000000"/>
      <w:sz w:val="22"/>
      <w:szCs w:val="22"/>
      <w:u w:val="none"/>
    </w:rPr>
  </w:style>
  <w:style w:type="paragraph" w:customStyle="1" w:styleId="15">
    <w:name w:val="样式 仿宋 行距: 1.5 倍行距"/>
    <w:basedOn w:val="a"/>
    <w:uiPriority w:val="99"/>
    <w:qFormat/>
    <w:pPr>
      <w:spacing w:line="360" w:lineRule="auto"/>
    </w:pPr>
    <w:rPr>
      <w:rFonts w:ascii="Cambria Math" w:eastAsia="Cambria Math" w:hAnsi="Cambria Math" w:cs="Calibri"/>
      <w:sz w:val="24"/>
      <w:szCs w:val="20"/>
    </w:rPr>
  </w:style>
  <w:style w:type="paragraph" w:styleId="afa">
    <w:name w:val="Date"/>
    <w:basedOn w:val="a"/>
    <w:next w:val="a"/>
    <w:link w:val="afb"/>
    <w:uiPriority w:val="99"/>
    <w:semiHidden/>
    <w:unhideWhenUsed/>
    <w:rsid w:val="00261A82"/>
    <w:pPr>
      <w:ind w:leftChars="2500" w:left="100"/>
    </w:pPr>
  </w:style>
  <w:style w:type="character" w:customStyle="1" w:styleId="afb">
    <w:name w:val="日期 字符"/>
    <w:basedOn w:val="a1"/>
    <w:link w:val="afa"/>
    <w:uiPriority w:val="99"/>
    <w:semiHidden/>
    <w:rsid w:val="00261A82"/>
    <w:rPr>
      <w:rFonts w:eastAsia="仿宋"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E44D2-D3B2-482C-A47E-78AC5BD9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37</Pages>
  <Words>2042</Words>
  <Characters>11641</Characters>
  <Application>Microsoft Office Word</Application>
  <DocSecurity>0</DocSecurity>
  <Lines>97</Lines>
  <Paragraphs>27</Paragraphs>
  <ScaleCrop>false</ScaleCrop>
  <Company>CHINA</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丁鑫</cp:lastModifiedBy>
  <cp:revision>99</cp:revision>
  <cp:lastPrinted>2016-08-31T03:18:00Z</cp:lastPrinted>
  <dcterms:created xsi:type="dcterms:W3CDTF">2022-10-25T06:49:00Z</dcterms:created>
  <dcterms:modified xsi:type="dcterms:W3CDTF">2023-03-28T08:09:00Z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D41F8685D3BA49A9BC19C5CE14F24876</vt:lpwstr>
  </property>
</Properties>
</file>